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3B62" w:rsidRDefault="007F18B5" w:rsidP="00672BA7">
      <w:pPr>
        <w:pStyle w:val="ad"/>
        <w:widowControl w:val="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УДК </w:t>
      </w:r>
      <w:r w:rsidR="003A38DE" w:rsidRPr="001C2AE4">
        <w:t>004.312:</w:t>
      </w:r>
      <w:r w:rsidR="003A38DE" w:rsidRPr="001C2AE4">
        <w:rPr>
          <w:color w:val="000000" w:themeColor="text1"/>
        </w:rPr>
        <w:t>004</w:t>
      </w:r>
      <w:r w:rsidR="003A38DE" w:rsidRPr="001C2AE4">
        <w:t>.032.34</w:t>
      </w:r>
    </w:p>
    <w:p w:rsidR="00FA3B62" w:rsidRDefault="009A3968" w:rsidP="00672BA7">
      <w:pPr>
        <w:pStyle w:val="ae"/>
        <w:widowControl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 десинхронизации для синтеза самосинхронных схем</w:t>
      </w:r>
    </w:p>
    <w:p w:rsidR="00FA3B62" w:rsidRPr="00672BA7" w:rsidRDefault="005045EE" w:rsidP="00672BA7">
      <w:pPr>
        <w:widowControl w:val="0"/>
        <w:spacing w:line="360" w:lineRule="auto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672BA7">
        <w:rPr>
          <w:rFonts w:ascii="Times New Roman" w:hAnsi="Times New Roman" w:cs="Times New Roman"/>
          <w:i/>
          <w:spacing w:val="-6"/>
          <w:sz w:val="24"/>
          <w:szCs w:val="24"/>
          <w:u w:val="single"/>
        </w:rPr>
        <w:t>Хилько Дмитрий Владимирович</w:t>
      </w:r>
      <w:r w:rsidRPr="00672BA7">
        <w:rPr>
          <w:rFonts w:ascii="Times New Roman" w:hAnsi="Times New Roman" w:cs="Times New Roman"/>
          <w:i/>
          <w:spacing w:val="-6"/>
          <w:sz w:val="24"/>
          <w:szCs w:val="24"/>
        </w:rPr>
        <w:t>, к.т.н., старший научный сотрудник</w:t>
      </w:r>
      <w:r w:rsidRPr="00672BA7">
        <w:rPr>
          <w:rFonts w:ascii="Times New Roman" w:hAnsi="Times New Roman" w:cs="Times New Roman"/>
          <w:i/>
          <w:spacing w:val="-6"/>
          <w:sz w:val="24"/>
          <w:szCs w:val="24"/>
          <w:vertAlign w:val="superscript"/>
        </w:rPr>
        <w:t>1</w:t>
      </w:r>
      <w:r w:rsidRPr="00672BA7">
        <w:rPr>
          <w:rFonts w:ascii="Times New Roman" w:hAnsi="Times New Roman" w:cs="Times New Roman"/>
          <w:i/>
          <w:spacing w:val="-6"/>
          <w:sz w:val="24"/>
          <w:szCs w:val="24"/>
        </w:rPr>
        <w:t>,</w:t>
      </w:r>
      <w:r w:rsidR="00672BA7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proofErr w:type="spellStart"/>
      <w:r w:rsidRPr="00672BA7">
        <w:rPr>
          <w:rFonts w:ascii="Times New Roman" w:hAnsi="Times New Roman" w:cs="Times New Roman"/>
          <w:i/>
          <w:spacing w:val="-6"/>
          <w:sz w:val="24"/>
          <w:szCs w:val="24"/>
          <w:lang w:val="en-US"/>
        </w:rPr>
        <w:t>dhilko</w:t>
      </w:r>
      <w:proofErr w:type="spellEnd"/>
      <w:r w:rsidRPr="00672BA7">
        <w:rPr>
          <w:rFonts w:ascii="Times New Roman" w:hAnsi="Times New Roman" w:cs="Times New Roman"/>
          <w:i/>
          <w:spacing w:val="-6"/>
          <w:sz w:val="24"/>
          <w:szCs w:val="24"/>
        </w:rPr>
        <w:t>@</w:t>
      </w:r>
      <w:proofErr w:type="spellStart"/>
      <w:r w:rsidRPr="00672BA7">
        <w:rPr>
          <w:rFonts w:ascii="Times New Roman" w:hAnsi="Times New Roman" w:cs="Times New Roman"/>
          <w:i/>
          <w:spacing w:val="-6"/>
          <w:sz w:val="24"/>
          <w:szCs w:val="24"/>
          <w:lang w:val="en-US"/>
        </w:rPr>
        <w:t>yandex</w:t>
      </w:r>
      <w:proofErr w:type="spellEnd"/>
      <w:r w:rsidRPr="00672BA7">
        <w:rPr>
          <w:rFonts w:ascii="Times New Roman" w:hAnsi="Times New Roman" w:cs="Times New Roman"/>
          <w:i/>
          <w:spacing w:val="-6"/>
          <w:sz w:val="24"/>
          <w:szCs w:val="24"/>
        </w:rPr>
        <w:t>.</w:t>
      </w:r>
      <w:proofErr w:type="spellStart"/>
      <w:r w:rsidRPr="00672BA7">
        <w:rPr>
          <w:rFonts w:ascii="Times New Roman" w:hAnsi="Times New Roman" w:cs="Times New Roman"/>
          <w:i/>
          <w:spacing w:val="-6"/>
          <w:sz w:val="24"/>
          <w:szCs w:val="24"/>
          <w:lang w:val="en-US"/>
        </w:rPr>
        <w:t>ru</w:t>
      </w:r>
      <w:proofErr w:type="spellEnd"/>
    </w:p>
    <w:p w:rsidR="00FA3B62" w:rsidRDefault="005045EE" w:rsidP="00672BA7">
      <w:pPr>
        <w:widowControl w:val="0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Орлов Георгий Александрович, младший научный сотрудник 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="009B5700" w:rsidRPr="009B57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orlov</w:t>
      </w:r>
      <w:proofErr w:type="spellEnd"/>
      <w:r w:rsidRPr="005045EE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jaja</w:t>
      </w:r>
      <w:proofErr w:type="spellEnd"/>
      <w:r w:rsidRPr="005045EE"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gmail</w:t>
      </w:r>
      <w:proofErr w:type="spellEnd"/>
      <w:r w:rsidRPr="005045EE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>com</w:t>
      </w:r>
    </w:p>
    <w:p w:rsidR="00FA3B62" w:rsidRDefault="00B728AE" w:rsidP="00672BA7">
      <w:pPr>
        <w:widowControl w:val="0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Григорьев Артем Андреевич, инженер 3 кат.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728AE">
        <w:rPr>
          <w:rFonts w:ascii="Times New Roman" w:hAnsi="Times New Roman" w:cs="Times New Roman"/>
          <w:i/>
          <w:sz w:val="24"/>
          <w:szCs w:val="24"/>
          <w:lang w:val="en-US"/>
        </w:rPr>
        <w:t>ar</w:t>
      </w:r>
      <w:proofErr w:type="spellEnd"/>
      <w:r w:rsidRPr="00B728AE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B728AE">
        <w:rPr>
          <w:rFonts w:ascii="Times New Roman" w:hAnsi="Times New Roman" w:cs="Times New Roman"/>
          <w:i/>
          <w:sz w:val="24"/>
          <w:szCs w:val="24"/>
          <w:lang w:val="en-US"/>
        </w:rPr>
        <w:t>grigor</w:t>
      </w:r>
      <w:proofErr w:type="spellEnd"/>
      <w:r w:rsidRPr="00B728AE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B728AE">
        <w:rPr>
          <w:rFonts w:ascii="Times New Roman" w:hAnsi="Times New Roman" w:cs="Times New Roman"/>
          <w:i/>
          <w:sz w:val="24"/>
          <w:szCs w:val="24"/>
          <w:lang w:val="en-US"/>
        </w:rPr>
        <w:t>ev</w:t>
      </w:r>
      <w:proofErr w:type="spellEnd"/>
      <w:r w:rsidRPr="00B728AE"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 w:rsidRPr="00B728AE">
        <w:rPr>
          <w:rFonts w:ascii="Times New Roman" w:hAnsi="Times New Roman" w:cs="Times New Roman"/>
          <w:i/>
          <w:sz w:val="24"/>
          <w:szCs w:val="24"/>
          <w:lang w:val="en-US"/>
        </w:rPr>
        <w:t>yandex</w:t>
      </w:r>
      <w:proofErr w:type="spellEnd"/>
      <w:r w:rsidRPr="00B728AE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B728AE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</w:p>
    <w:p w:rsidR="00B728AE" w:rsidRPr="009B5700" w:rsidRDefault="00B728AE" w:rsidP="00672BA7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Ап</w:t>
      </w:r>
      <w:r w:rsidR="009B57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полонов Георгий Сергеевич, инженер 3 кат.</w:t>
      </w:r>
      <w:r w:rsidR="009B5700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9B57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="009B570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gera</w:t>
      </w:r>
      <w:proofErr w:type="spellEnd"/>
      <w:r w:rsidR="009B5700" w:rsidRPr="009B57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1234</w:t>
      </w:r>
      <w:r w:rsidR="00397E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9B5700" w:rsidRPr="009B57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56@</w:t>
      </w:r>
      <w:proofErr w:type="spellStart"/>
      <w:r w:rsidR="009B570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gmail</w:t>
      </w:r>
      <w:proofErr w:type="spellEnd"/>
      <w:r w:rsidR="009B5700" w:rsidRPr="009B57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9B5700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com</w:t>
      </w:r>
    </w:p>
    <w:p w:rsidR="00FA3B62" w:rsidRDefault="00FA3B62" w:rsidP="00672BA7">
      <w:pPr>
        <w:widowControl w:val="0"/>
        <w:spacing w:line="360" w:lineRule="auto"/>
        <w:ind w:firstLine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A3B62" w:rsidRDefault="007F18B5" w:rsidP="00672BA7">
      <w:pPr>
        <w:widowControl w:val="0"/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ФИЦ ИУ РАН,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г.Москва</w:t>
      </w:r>
      <w:proofErr w:type="spellEnd"/>
    </w:p>
    <w:p w:rsidR="00FA3B62" w:rsidRPr="00F70E26" w:rsidRDefault="007F18B5" w:rsidP="00672BA7">
      <w:pPr>
        <w:pStyle w:val="af"/>
        <w:widowControl w:val="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Аннотация: </w:t>
      </w:r>
      <w:r w:rsidR="00BB27EC">
        <w:rPr>
          <w:rFonts w:ascii="Times New Roman" w:eastAsia="Calibri" w:hAnsi="Times New Roman" w:cs="Times New Roman"/>
          <w:sz w:val="24"/>
          <w:szCs w:val="24"/>
        </w:rPr>
        <w:t>В работе приводится метод десинхронизации</w:t>
      </w:r>
      <w:r w:rsidR="00F70E26">
        <w:rPr>
          <w:rFonts w:ascii="Times New Roman" w:eastAsia="Calibri" w:hAnsi="Times New Roman" w:cs="Times New Roman"/>
          <w:sz w:val="24"/>
          <w:szCs w:val="24"/>
        </w:rPr>
        <w:t xml:space="preserve">, который позволяет автоматизировать один из этапов синтеза самосинхронной схемы на основе ее исходного синхронного поведенческого описания на языке </w:t>
      </w:r>
      <w:r w:rsidR="00F70E26">
        <w:rPr>
          <w:rFonts w:ascii="Times New Roman" w:eastAsia="Calibri" w:hAnsi="Times New Roman" w:cs="Times New Roman"/>
          <w:sz w:val="24"/>
          <w:szCs w:val="24"/>
          <w:lang w:val="en-US"/>
        </w:rPr>
        <w:t>Verilog</w:t>
      </w:r>
      <w:r w:rsidR="00F70E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A3B62" w:rsidRDefault="007F18B5" w:rsidP="00672BA7">
      <w:pPr>
        <w:pStyle w:val="af0"/>
        <w:widowControl w:val="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r w:rsidR="00F70E26">
        <w:rPr>
          <w:rFonts w:ascii="Times New Roman" w:eastAsia="Calibri" w:hAnsi="Times New Roman" w:cs="Times New Roman"/>
          <w:sz w:val="24"/>
          <w:szCs w:val="24"/>
        </w:rPr>
        <w:t>десинхронизация, самосинхронная схем</w:t>
      </w:r>
      <w:r w:rsidR="00672BA7">
        <w:rPr>
          <w:rFonts w:ascii="Times New Roman" w:eastAsia="Calibri" w:hAnsi="Times New Roman" w:cs="Times New Roman"/>
          <w:sz w:val="24"/>
          <w:szCs w:val="24"/>
        </w:rPr>
        <w:t>а</w:t>
      </w:r>
      <w:r w:rsidR="00F70E26">
        <w:rPr>
          <w:rFonts w:ascii="Times New Roman" w:eastAsia="Calibri" w:hAnsi="Times New Roman" w:cs="Times New Roman"/>
          <w:sz w:val="24"/>
          <w:szCs w:val="24"/>
        </w:rPr>
        <w:t>, логический синтез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A3B62" w:rsidRDefault="007F18B5" w:rsidP="00672BA7">
      <w:pPr>
        <w:pStyle w:val="af1"/>
        <w:widowControl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:rsidR="003D5090" w:rsidRDefault="00B9319E" w:rsidP="00672BA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9319E">
        <w:rPr>
          <w:rFonts w:ascii="Times New Roman" w:hAnsi="Times New Roman" w:cs="Times New Roman"/>
          <w:sz w:val="24"/>
          <w:szCs w:val="24"/>
        </w:rPr>
        <w:t>Самосинхронные схемы</w:t>
      </w:r>
      <w:r w:rsidR="00831100">
        <w:rPr>
          <w:rFonts w:ascii="Times New Roman" w:hAnsi="Times New Roman" w:cs="Times New Roman"/>
          <w:sz w:val="24"/>
          <w:szCs w:val="24"/>
        </w:rPr>
        <w:t xml:space="preserve"> (или СС-схемы)</w:t>
      </w:r>
      <w:r w:rsidRPr="00B9319E">
        <w:rPr>
          <w:rFonts w:ascii="Times New Roman" w:hAnsi="Times New Roman" w:cs="Times New Roman"/>
          <w:sz w:val="24"/>
          <w:szCs w:val="24"/>
        </w:rPr>
        <w:t xml:space="preserve"> являются перспективной альтернативой </w:t>
      </w:r>
      <w:r>
        <w:rPr>
          <w:rFonts w:ascii="Times New Roman" w:hAnsi="Times New Roman" w:cs="Times New Roman"/>
          <w:sz w:val="24"/>
          <w:szCs w:val="24"/>
        </w:rPr>
        <w:t>синхронных</w:t>
      </w:r>
      <w:r w:rsidRPr="00B9319E">
        <w:rPr>
          <w:rFonts w:ascii="Times New Roman" w:hAnsi="Times New Roman" w:cs="Times New Roman"/>
          <w:sz w:val="24"/>
          <w:szCs w:val="24"/>
        </w:rPr>
        <w:t>, так как не используют глобальный тактовый сигнал и работают на основе запрос-ответного механизма и обязательно</w:t>
      </w:r>
      <w:r w:rsidR="003D5090">
        <w:rPr>
          <w:rFonts w:ascii="Times New Roman" w:hAnsi="Times New Roman" w:cs="Times New Roman"/>
          <w:sz w:val="24"/>
          <w:szCs w:val="24"/>
        </w:rPr>
        <w:t>й</w:t>
      </w:r>
      <w:r w:rsidRPr="00B9319E">
        <w:rPr>
          <w:rFonts w:ascii="Times New Roman" w:hAnsi="Times New Roman" w:cs="Times New Roman"/>
          <w:sz w:val="24"/>
          <w:szCs w:val="24"/>
        </w:rPr>
        <w:t xml:space="preserve"> </w:t>
      </w:r>
      <w:r w:rsidR="003D5090">
        <w:rPr>
          <w:rFonts w:ascii="Times New Roman" w:hAnsi="Times New Roman" w:cs="Times New Roman"/>
          <w:sz w:val="24"/>
          <w:szCs w:val="24"/>
        </w:rPr>
        <w:t>индикации</w:t>
      </w:r>
      <w:r w:rsidRPr="00B9319E">
        <w:rPr>
          <w:rFonts w:ascii="Times New Roman" w:hAnsi="Times New Roman" w:cs="Times New Roman"/>
          <w:sz w:val="24"/>
          <w:szCs w:val="24"/>
        </w:rPr>
        <w:t xml:space="preserve"> окончания переключений всех элементов. </w:t>
      </w:r>
      <w:r w:rsidR="004415DB">
        <w:rPr>
          <w:rFonts w:ascii="Times New Roman" w:hAnsi="Times New Roman" w:cs="Times New Roman"/>
          <w:sz w:val="24"/>
          <w:szCs w:val="24"/>
        </w:rPr>
        <w:t>П</w:t>
      </w:r>
      <w:r w:rsidRPr="00B9319E">
        <w:rPr>
          <w:rFonts w:ascii="Times New Roman" w:hAnsi="Times New Roman" w:cs="Times New Roman"/>
          <w:sz w:val="24"/>
          <w:szCs w:val="24"/>
        </w:rPr>
        <w:t>реимуществ</w:t>
      </w:r>
      <w:r w:rsidR="004415DB">
        <w:rPr>
          <w:rFonts w:ascii="Times New Roman" w:hAnsi="Times New Roman" w:cs="Times New Roman"/>
          <w:sz w:val="24"/>
          <w:szCs w:val="24"/>
        </w:rPr>
        <w:t>а</w:t>
      </w:r>
      <w:r w:rsidRPr="00B9319E">
        <w:rPr>
          <w:rFonts w:ascii="Times New Roman" w:hAnsi="Times New Roman" w:cs="Times New Roman"/>
          <w:sz w:val="24"/>
          <w:szCs w:val="24"/>
        </w:rPr>
        <w:t>м</w:t>
      </w:r>
      <w:r w:rsidR="004415DB">
        <w:rPr>
          <w:rFonts w:ascii="Times New Roman" w:hAnsi="Times New Roman" w:cs="Times New Roman"/>
          <w:sz w:val="24"/>
          <w:szCs w:val="24"/>
        </w:rPr>
        <w:t>и</w:t>
      </w:r>
      <w:r w:rsidRPr="00B9319E">
        <w:rPr>
          <w:rFonts w:ascii="Times New Roman" w:hAnsi="Times New Roman" w:cs="Times New Roman"/>
          <w:sz w:val="24"/>
          <w:szCs w:val="24"/>
        </w:rPr>
        <w:t xml:space="preserve"> </w:t>
      </w:r>
      <w:r w:rsidR="00831100">
        <w:rPr>
          <w:rFonts w:ascii="Times New Roman" w:hAnsi="Times New Roman" w:cs="Times New Roman"/>
          <w:sz w:val="24"/>
          <w:szCs w:val="24"/>
        </w:rPr>
        <w:t>СС-</w:t>
      </w:r>
      <w:r w:rsidRPr="00B9319E">
        <w:rPr>
          <w:rFonts w:ascii="Times New Roman" w:hAnsi="Times New Roman" w:cs="Times New Roman"/>
          <w:sz w:val="24"/>
          <w:szCs w:val="24"/>
        </w:rPr>
        <w:t>схемы явля</w:t>
      </w:r>
      <w:r w:rsidR="004415DB">
        <w:rPr>
          <w:rFonts w:ascii="Times New Roman" w:hAnsi="Times New Roman" w:cs="Times New Roman"/>
          <w:sz w:val="24"/>
          <w:szCs w:val="24"/>
        </w:rPr>
        <w:t>ю</w:t>
      </w:r>
      <w:r w:rsidRPr="00B9319E">
        <w:rPr>
          <w:rFonts w:ascii="Times New Roman" w:hAnsi="Times New Roman" w:cs="Times New Roman"/>
          <w:sz w:val="24"/>
          <w:szCs w:val="24"/>
        </w:rPr>
        <w:t>тся: максимально возможный диапазон работоспособности; отсутствие аппаратных и энергетических расходов для реализации "тактового дерева" и локализации неисправностей</w:t>
      </w:r>
      <w:r w:rsidR="003D5090">
        <w:rPr>
          <w:rFonts w:ascii="Times New Roman" w:hAnsi="Times New Roman" w:cs="Times New Roman"/>
          <w:sz w:val="24"/>
          <w:szCs w:val="24"/>
        </w:rPr>
        <w:t xml:space="preserve"> за счет механизма индикации завершения переходных процессов.</w:t>
      </w:r>
      <w:r w:rsidRPr="00B9319E">
        <w:rPr>
          <w:rFonts w:ascii="Times New Roman" w:hAnsi="Times New Roman" w:cs="Times New Roman"/>
          <w:sz w:val="24"/>
          <w:szCs w:val="24"/>
        </w:rPr>
        <w:t xml:space="preserve"> Перечисленные свойства </w:t>
      </w:r>
      <w:r w:rsidR="003D5090">
        <w:rPr>
          <w:rFonts w:ascii="Times New Roman" w:hAnsi="Times New Roman" w:cs="Times New Roman"/>
          <w:sz w:val="24"/>
          <w:szCs w:val="24"/>
        </w:rPr>
        <w:t>обуславливают</w:t>
      </w:r>
      <w:r w:rsidRPr="00B9319E">
        <w:rPr>
          <w:rFonts w:ascii="Times New Roman" w:hAnsi="Times New Roman" w:cs="Times New Roman"/>
          <w:sz w:val="24"/>
          <w:szCs w:val="24"/>
        </w:rPr>
        <w:t xml:space="preserve"> высокую надёжн</w:t>
      </w:r>
      <w:r w:rsidR="003D5090">
        <w:rPr>
          <w:rFonts w:ascii="Times New Roman" w:hAnsi="Times New Roman" w:cs="Times New Roman"/>
          <w:sz w:val="24"/>
          <w:szCs w:val="24"/>
        </w:rPr>
        <w:t>ость самосинхронных</w:t>
      </w:r>
      <w:r w:rsidRPr="00B9319E">
        <w:rPr>
          <w:rFonts w:ascii="Times New Roman" w:hAnsi="Times New Roman" w:cs="Times New Roman"/>
          <w:sz w:val="24"/>
          <w:szCs w:val="24"/>
        </w:rPr>
        <w:t xml:space="preserve"> изделий</w:t>
      </w:r>
      <w:r w:rsidR="000C1E60">
        <w:rPr>
          <w:rFonts w:ascii="Times New Roman" w:hAnsi="Times New Roman" w:cs="Times New Roman"/>
          <w:sz w:val="24"/>
          <w:szCs w:val="24"/>
        </w:rPr>
        <w:t xml:space="preserve"> </w:t>
      </w:r>
      <w:r w:rsidR="000C1E60" w:rsidRPr="00831100">
        <w:rPr>
          <w:rFonts w:ascii="Times New Roman" w:hAnsi="Times New Roman" w:cs="Times New Roman"/>
          <w:sz w:val="24"/>
          <w:szCs w:val="24"/>
        </w:rPr>
        <w:t>[1, 2]</w:t>
      </w:r>
      <w:r w:rsidRPr="00B9319E">
        <w:rPr>
          <w:rFonts w:ascii="Times New Roman" w:hAnsi="Times New Roman" w:cs="Times New Roman"/>
          <w:sz w:val="24"/>
          <w:szCs w:val="24"/>
        </w:rPr>
        <w:t>.</w:t>
      </w:r>
    </w:p>
    <w:p w:rsidR="00FA3B62" w:rsidRDefault="00B9319E" w:rsidP="00672BA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9319E">
        <w:rPr>
          <w:rFonts w:ascii="Times New Roman" w:hAnsi="Times New Roman" w:cs="Times New Roman"/>
          <w:sz w:val="24"/>
          <w:szCs w:val="24"/>
        </w:rPr>
        <w:t xml:space="preserve">Следует отметить три обстоятельства, препятствующие более широкому </w:t>
      </w:r>
      <w:r w:rsidRPr="00672BA7">
        <w:rPr>
          <w:rFonts w:ascii="Times New Roman" w:hAnsi="Times New Roman" w:cs="Times New Roman"/>
          <w:spacing w:val="-4"/>
          <w:sz w:val="24"/>
          <w:szCs w:val="24"/>
        </w:rPr>
        <w:t xml:space="preserve">использованию </w:t>
      </w:r>
      <w:r w:rsidR="00831100" w:rsidRPr="00672BA7">
        <w:rPr>
          <w:rFonts w:ascii="Times New Roman" w:hAnsi="Times New Roman" w:cs="Times New Roman"/>
          <w:spacing w:val="-4"/>
          <w:sz w:val="24"/>
          <w:szCs w:val="24"/>
        </w:rPr>
        <w:t xml:space="preserve">самосинхронной </w:t>
      </w:r>
      <w:r w:rsidR="003D5090" w:rsidRPr="00672BA7">
        <w:rPr>
          <w:rFonts w:ascii="Times New Roman" w:hAnsi="Times New Roman" w:cs="Times New Roman"/>
          <w:spacing w:val="-4"/>
          <w:sz w:val="24"/>
          <w:szCs w:val="24"/>
        </w:rPr>
        <w:t>парадигмы в схемотехнике</w:t>
      </w:r>
      <w:r w:rsidRPr="00672BA7">
        <w:rPr>
          <w:rFonts w:ascii="Times New Roman" w:hAnsi="Times New Roman" w:cs="Times New Roman"/>
          <w:spacing w:val="-4"/>
          <w:sz w:val="24"/>
          <w:szCs w:val="24"/>
        </w:rPr>
        <w:t xml:space="preserve">: 1) </w:t>
      </w:r>
      <w:r w:rsidR="003D5090" w:rsidRPr="00672BA7">
        <w:rPr>
          <w:rFonts w:ascii="Times New Roman" w:hAnsi="Times New Roman" w:cs="Times New Roman"/>
          <w:spacing w:val="-4"/>
          <w:sz w:val="24"/>
          <w:szCs w:val="24"/>
        </w:rPr>
        <w:t>избыточность</w:t>
      </w:r>
      <w:r w:rsidRPr="00672BA7">
        <w:rPr>
          <w:rFonts w:ascii="Times New Roman" w:hAnsi="Times New Roman" w:cs="Times New Roman"/>
          <w:spacing w:val="-4"/>
          <w:sz w:val="24"/>
          <w:szCs w:val="24"/>
        </w:rPr>
        <w:t xml:space="preserve"> аппаратны</w:t>
      </w:r>
      <w:r w:rsidR="003D5090" w:rsidRPr="00672BA7">
        <w:rPr>
          <w:rFonts w:ascii="Times New Roman" w:hAnsi="Times New Roman" w:cs="Times New Roman"/>
          <w:spacing w:val="-4"/>
          <w:sz w:val="24"/>
          <w:szCs w:val="24"/>
        </w:rPr>
        <w:t>х</w:t>
      </w:r>
      <w:r w:rsidRPr="00672BA7">
        <w:rPr>
          <w:rFonts w:ascii="Times New Roman" w:hAnsi="Times New Roman" w:cs="Times New Roman"/>
          <w:spacing w:val="-4"/>
          <w:sz w:val="24"/>
          <w:szCs w:val="24"/>
        </w:rPr>
        <w:t xml:space="preserve"> затрат;</w:t>
      </w:r>
      <w:r w:rsidRPr="00B9319E">
        <w:rPr>
          <w:rFonts w:ascii="Times New Roman" w:hAnsi="Times New Roman" w:cs="Times New Roman"/>
          <w:sz w:val="24"/>
          <w:szCs w:val="24"/>
        </w:rPr>
        <w:t xml:space="preserve"> 2</w:t>
      </w:r>
      <w:r w:rsidRPr="00672BA7">
        <w:rPr>
          <w:rFonts w:ascii="Times New Roman" w:hAnsi="Times New Roman" w:cs="Times New Roman"/>
          <w:spacing w:val="-6"/>
          <w:sz w:val="24"/>
          <w:szCs w:val="24"/>
        </w:rPr>
        <w:t>) недостаточный спектр отработанных схемотехнических решений; 3) отсутствие</w:t>
      </w:r>
      <w:r w:rsidRPr="00B9319E">
        <w:rPr>
          <w:rFonts w:ascii="Times New Roman" w:hAnsi="Times New Roman" w:cs="Times New Roman"/>
          <w:sz w:val="24"/>
          <w:szCs w:val="24"/>
        </w:rPr>
        <w:t xml:space="preserve"> необходимого спектра средств САПР, обеспечивающих </w:t>
      </w:r>
      <w:r w:rsidR="003D5090">
        <w:rPr>
          <w:rFonts w:ascii="Times New Roman" w:hAnsi="Times New Roman" w:cs="Times New Roman"/>
          <w:sz w:val="24"/>
          <w:szCs w:val="24"/>
        </w:rPr>
        <w:t xml:space="preserve">эффективную </w:t>
      </w:r>
      <w:r w:rsidRPr="00B9319E">
        <w:rPr>
          <w:rFonts w:ascii="Times New Roman" w:hAnsi="Times New Roman" w:cs="Times New Roman"/>
          <w:sz w:val="24"/>
          <w:szCs w:val="24"/>
        </w:rPr>
        <w:t>разработку</w:t>
      </w:r>
      <w:r w:rsidR="00E00BE7">
        <w:rPr>
          <w:rFonts w:ascii="Times New Roman" w:hAnsi="Times New Roman" w:cs="Times New Roman"/>
          <w:sz w:val="24"/>
          <w:szCs w:val="24"/>
        </w:rPr>
        <w:t xml:space="preserve"> схем</w:t>
      </w:r>
      <w:r w:rsidRPr="00B9319E">
        <w:rPr>
          <w:rFonts w:ascii="Times New Roman" w:hAnsi="Times New Roman" w:cs="Times New Roman"/>
          <w:sz w:val="24"/>
          <w:szCs w:val="24"/>
        </w:rPr>
        <w:t xml:space="preserve">. </w:t>
      </w:r>
      <w:r w:rsidR="00E00BE7">
        <w:rPr>
          <w:rFonts w:ascii="Times New Roman" w:hAnsi="Times New Roman" w:cs="Times New Roman"/>
          <w:sz w:val="24"/>
          <w:szCs w:val="24"/>
        </w:rPr>
        <w:t xml:space="preserve">Для решения указанных проблем в ФИЦ ИУ РАН </w:t>
      </w:r>
      <w:r w:rsidR="002A1A55">
        <w:rPr>
          <w:rFonts w:ascii="Times New Roman" w:hAnsi="Times New Roman" w:cs="Times New Roman"/>
          <w:sz w:val="24"/>
          <w:szCs w:val="24"/>
        </w:rPr>
        <w:t xml:space="preserve">были разработаны: методические подходы, библиотеки </w:t>
      </w:r>
      <w:r w:rsidR="00831100">
        <w:rPr>
          <w:rFonts w:ascii="Times New Roman" w:hAnsi="Times New Roman" w:cs="Times New Roman"/>
          <w:sz w:val="24"/>
          <w:szCs w:val="24"/>
        </w:rPr>
        <w:t>СС-</w:t>
      </w:r>
      <w:r w:rsidR="002A1A55">
        <w:rPr>
          <w:rFonts w:ascii="Times New Roman" w:hAnsi="Times New Roman" w:cs="Times New Roman"/>
          <w:sz w:val="24"/>
          <w:szCs w:val="24"/>
        </w:rPr>
        <w:t xml:space="preserve">элементов и прототипы устройств, а также набор  программных средств. </w:t>
      </w:r>
      <w:r w:rsidRPr="00B9319E">
        <w:rPr>
          <w:rFonts w:ascii="Times New Roman" w:hAnsi="Times New Roman" w:cs="Times New Roman"/>
          <w:sz w:val="24"/>
          <w:szCs w:val="24"/>
        </w:rPr>
        <w:t xml:space="preserve">Единственным оставшимся препятствием для полноценного проектирования </w:t>
      </w:r>
      <w:r w:rsidR="00831100">
        <w:rPr>
          <w:rFonts w:ascii="Times New Roman" w:hAnsi="Times New Roman" w:cs="Times New Roman"/>
          <w:sz w:val="24"/>
          <w:szCs w:val="24"/>
        </w:rPr>
        <w:t>СС-</w:t>
      </w:r>
      <w:r w:rsidRPr="00B9319E">
        <w:rPr>
          <w:rFonts w:ascii="Times New Roman" w:hAnsi="Times New Roman" w:cs="Times New Roman"/>
          <w:sz w:val="24"/>
          <w:szCs w:val="24"/>
        </w:rPr>
        <w:t xml:space="preserve">изделий является отсутствие эффективной системы синтеза, не требующей от разработчика глубокого знания специфики </w:t>
      </w:r>
      <w:r w:rsidR="002A1A55">
        <w:rPr>
          <w:rFonts w:ascii="Times New Roman" w:hAnsi="Times New Roman" w:cs="Times New Roman"/>
          <w:sz w:val="24"/>
          <w:szCs w:val="24"/>
        </w:rPr>
        <w:t>схем данного класса</w:t>
      </w:r>
      <w:r w:rsidRPr="00B9319E">
        <w:rPr>
          <w:rFonts w:ascii="Times New Roman" w:hAnsi="Times New Roman" w:cs="Times New Roman"/>
          <w:sz w:val="24"/>
          <w:szCs w:val="24"/>
        </w:rPr>
        <w:t>.</w:t>
      </w:r>
    </w:p>
    <w:p w:rsidR="00FA3B62" w:rsidRDefault="00B13FE4" w:rsidP="00672BA7">
      <w:pPr>
        <w:pStyle w:val="af1"/>
        <w:widowControl w:val="0"/>
        <w:spacing w:before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десинхронизации синхронного описания</w:t>
      </w:r>
    </w:p>
    <w:p w:rsidR="00FA3B62" w:rsidRDefault="00BD272D" w:rsidP="00672BA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настоящему времени процедура десинхронизации применялась при синтезе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асинхронных схем (СС-схемы являются их подклассом). В качестве основного подхода к десинхронизации в асинхронных схемах используется четырех фазовый протокол «рукопожатия». </w:t>
      </w:r>
      <w:r w:rsidRPr="00BD272D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3</w:t>
      </w:r>
      <w:r w:rsidR="0063006A">
        <w:rPr>
          <w:rFonts w:ascii="Times New Roman" w:hAnsi="Times New Roman" w:cs="Times New Roman"/>
          <w:sz w:val="24"/>
          <w:szCs w:val="24"/>
        </w:rPr>
        <w:t xml:space="preserve"> 4</w:t>
      </w:r>
      <w:r w:rsidRPr="00BD272D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12CFA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еализ</w:t>
      </w:r>
      <w:r w:rsidR="00312CFA">
        <w:rPr>
          <w:rFonts w:ascii="Times New Roman" w:hAnsi="Times New Roman" w:cs="Times New Roman"/>
          <w:sz w:val="24"/>
          <w:szCs w:val="24"/>
        </w:rPr>
        <w:t>уется</w:t>
      </w:r>
      <w:r>
        <w:rPr>
          <w:rFonts w:ascii="Times New Roman" w:hAnsi="Times New Roman" w:cs="Times New Roman"/>
          <w:sz w:val="24"/>
          <w:szCs w:val="24"/>
        </w:rPr>
        <w:t xml:space="preserve"> данн</w:t>
      </w:r>
      <w:r w:rsidR="00312CFA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протокол </w:t>
      </w:r>
      <w:r w:rsidR="00312CFA">
        <w:rPr>
          <w:rFonts w:ascii="Times New Roman" w:hAnsi="Times New Roman" w:cs="Times New Roman"/>
          <w:sz w:val="24"/>
          <w:szCs w:val="24"/>
        </w:rPr>
        <w:t>путем</w:t>
      </w:r>
      <w:r>
        <w:rPr>
          <w:rFonts w:ascii="Times New Roman" w:hAnsi="Times New Roman" w:cs="Times New Roman"/>
          <w:sz w:val="24"/>
          <w:szCs w:val="24"/>
        </w:rPr>
        <w:t xml:space="preserve"> построени</w:t>
      </w:r>
      <w:r w:rsidR="00312CF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Doubly</w:t>
      </w:r>
      <w:r w:rsidRPr="00BD2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Latched</w:t>
      </w:r>
      <w:r w:rsidRPr="00BD2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Asynchronous</w:t>
      </w:r>
      <w:r w:rsidRPr="00BD2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Pipeline</w:t>
      </w:r>
      <w:r w:rsidRPr="00BD272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DLAP</w:t>
      </w:r>
      <w:r w:rsidRPr="00BD272D">
        <w:rPr>
          <w:rFonts w:ascii="Times New Roman" w:hAnsi="Times New Roman" w:cs="Times New Roman"/>
          <w:sz w:val="24"/>
          <w:szCs w:val="24"/>
        </w:rPr>
        <w:t>) [</w:t>
      </w:r>
      <w:r w:rsidR="0063006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3006A">
        <w:rPr>
          <w:rFonts w:ascii="Times New Roman" w:hAnsi="Times New Roman" w:cs="Times New Roman"/>
          <w:sz w:val="24"/>
          <w:szCs w:val="24"/>
        </w:rPr>
        <w:t>6</w:t>
      </w:r>
      <w:r w:rsidRPr="00BD272D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31100" w:rsidRPr="00831100">
        <w:rPr>
          <w:rFonts w:ascii="Times New Roman" w:hAnsi="Times New Roman" w:cs="Times New Roman"/>
          <w:sz w:val="24"/>
          <w:szCs w:val="24"/>
        </w:rPr>
        <w:t>В работе [</w:t>
      </w:r>
      <w:r w:rsidR="0063006A">
        <w:rPr>
          <w:rFonts w:ascii="Times New Roman" w:hAnsi="Times New Roman" w:cs="Times New Roman"/>
          <w:sz w:val="24"/>
          <w:szCs w:val="24"/>
        </w:rPr>
        <w:t>7</w:t>
      </w:r>
      <w:r w:rsidR="00831100" w:rsidRPr="00831100">
        <w:rPr>
          <w:rFonts w:ascii="Times New Roman" w:hAnsi="Times New Roman" w:cs="Times New Roman"/>
          <w:sz w:val="24"/>
          <w:szCs w:val="24"/>
        </w:rPr>
        <w:t xml:space="preserve">] представлено описание методологии и маршрута синтеза </w:t>
      </w:r>
      <w:r w:rsidR="00831100">
        <w:rPr>
          <w:rFonts w:ascii="Times New Roman" w:hAnsi="Times New Roman" w:cs="Times New Roman"/>
          <w:sz w:val="24"/>
          <w:szCs w:val="24"/>
        </w:rPr>
        <w:t>СС-</w:t>
      </w:r>
      <w:r w:rsidR="00831100" w:rsidRPr="00831100">
        <w:rPr>
          <w:rFonts w:ascii="Times New Roman" w:hAnsi="Times New Roman" w:cs="Times New Roman"/>
          <w:sz w:val="24"/>
          <w:szCs w:val="24"/>
        </w:rPr>
        <w:t xml:space="preserve">схем из исходного синхронного поведенческого описания на языке описания аппаратуры </w:t>
      </w:r>
      <w:proofErr w:type="spellStart"/>
      <w:r w:rsidR="00831100" w:rsidRPr="00831100">
        <w:rPr>
          <w:rFonts w:ascii="Times New Roman" w:hAnsi="Times New Roman" w:cs="Times New Roman"/>
          <w:sz w:val="24"/>
          <w:szCs w:val="24"/>
        </w:rPr>
        <w:t>Verilog</w:t>
      </w:r>
      <w:proofErr w:type="spellEnd"/>
      <w:r w:rsidR="00831100" w:rsidRPr="00831100">
        <w:rPr>
          <w:rFonts w:ascii="Times New Roman" w:hAnsi="Times New Roman" w:cs="Times New Roman"/>
          <w:sz w:val="24"/>
          <w:szCs w:val="24"/>
        </w:rPr>
        <w:t>.</w:t>
      </w:r>
      <w:r w:rsidR="00FD76A6">
        <w:rPr>
          <w:rFonts w:ascii="Times New Roman" w:hAnsi="Times New Roman" w:cs="Times New Roman"/>
          <w:sz w:val="24"/>
          <w:szCs w:val="24"/>
        </w:rPr>
        <w:t xml:space="preserve"> </w:t>
      </w:r>
      <w:r w:rsidR="00831100" w:rsidRPr="00831100">
        <w:rPr>
          <w:rFonts w:ascii="Times New Roman" w:hAnsi="Times New Roman" w:cs="Times New Roman"/>
          <w:sz w:val="24"/>
          <w:szCs w:val="24"/>
        </w:rPr>
        <w:t xml:space="preserve">Процедура десинхронизации в рамках данного маршрута предшествует этапу </w:t>
      </w:r>
      <w:r w:rsidR="00831100">
        <w:rPr>
          <w:rFonts w:ascii="Times New Roman" w:hAnsi="Times New Roman" w:cs="Times New Roman"/>
          <w:sz w:val="24"/>
          <w:szCs w:val="24"/>
        </w:rPr>
        <w:t>СС-</w:t>
      </w:r>
      <w:r w:rsidR="00831100" w:rsidRPr="00831100">
        <w:rPr>
          <w:rFonts w:ascii="Times New Roman" w:hAnsi="Times New Roman" w:cs="Times New Roman"/>
          <w:sz w:val="24"/>
          <w:szCs w:val="24"/>
        </w:rPr>
        <w:t>кодирования информационных сигналов схемы и является одним из этапов процесса построения индикаторной схемы.</w:t>
      </w:r>
      <w:r w:rsidR="00831100">
        <w:rPr>
          <w:rFonts w:ascii="Times New Roman" w:hAnsi="Times New Roman" w:cs="Times New Roman"/>
          <w:sz w:val="24"/>
          <w:szCs w:val="24"/>
        </w:rPr>
        <w:t xml:space="preserve"> </w:t>
      </w:r>
      <w:r w:rsidR="00065BD3">
        <w:rPr>
          <w:rFonts w:ascii="Times New Roman" w:hAnsi="Times New Roman" w:cs="Times New Roman"/>
          <w:sz w:val="24"/>
          <w:szCs w:val="24"/>
        </w:rPr>
        <w:t>Эта процедура</w:t>
      </w:r>
      <w:r w:rsidR="00831100" w:rsidRPr="00831100">
        <w:rPr>
          <w:rFonts w:ascii="Times New Roman" w:hAnsi="Times New Roman" w:cs="Times New Roman"/>
          <w:sz w:val="24"/>
          <w:szCs w:val="24"/>
        </w:rPr>
        <w:t xml:space="preserve"> должна </w:t>
      </w:r>
      <w:r w:rsidR="00065BD3" w:rsidRPr="00065BD3">
        <w:rPr>
          <w:rFonts w:ascii="Times New Roman" w:hAnsi="Times New Roman" w:cs="Times New Roman"/>
          <w:sz w:val="24"/>
          <w:szCs w:val="24"/>
        </w:rPr>
        <w:t xml:space="preserve">заменить глобальное и локальные "деревья" тактовых сигналов сетью сигналов управления, формируемых на основе индикаторных выходов устройств синтезируемой схемы и обеспечивающих бесконфликтное взаимодействие составных частей синтезируемой схемы на основе запрос-ответных отношений между ними. </w:t>
      </w:r>
    </w:p>
    <w:p w:rsidR="002A2295" w:rsidRPr="00672BA7" w:rsidRDefault="00C2376B" w:rsidP="00672BA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реализации данной процедуры в рамках статьи предлагается метод десинхронизации, включающий в себя шесть этапов. На первом этапе осуществляется синтез исходного синхронного описания средствами свободно распространяемой системы </w:t>
      </w:r>
      <w:r>
        <w:rPr>
          <w:rFonts w:ascii="Times New Roman" w:hAnsi="Times New Roman" w:cs="Times New Roman"/>
          <w:sz w:val="24"/>
          <w:szCs w:val="24"/>
          <w:lang w:val="en-US"/>
        </w:rPr>
        <w:t>Yosys</w:t>
      </w:r>
      <w:r w:rsidR="00CD59B8">
        <w:rPr>
          <w:rFonts w:ascii="Times New Roman" w:hAnsi="Times New Roman" w:cs="Times New Roman"/>
          <w:sz w:val="24"/>
          <w:szCs w:val="24"/>
        </w:rPr>
        <w:t xml:space="preserve">. Промежуточные результаты синтеза извлекаются в виде описания на специальном языке </w:t>
      </w:r>
      <w:r w:rsidR="00CD59B8">
        <w:rPr>
          <w:rFonts w:ascii="Times New Roman" w:hAnsi="Times New Roman" w:cs="Times New Roman"/>
          <w:sz w:val="24"/>
          <w:szCs w:val="24"/>
          <w:lang w:val="en-US"/>
        </w:rPr>
        <w:t>Register</w:t>
      </w:r>
      <w:r w:rsidR="00CD59B8" w:rsidRPr="00CD59B8">
        <w:rPr>
          <w:rFonts w:ascii="Times New Roman" w:hAnsi="Times New Roman" w:cs="Times New Roman"/>
          <w:sz w:val="24"/>
          <w:szCs w:val="24"/>
        </w:rPr>
        <w:t xml:space="preserve"> </w:t>
      </w:r>
      <w:r w:rsidR="00CD59B8">
        <w:rPr>
          <w:rFonts w:ascii="Times New Roman" w:hAnsi="Times New Roman" w:cs="Times New Roman"/>
          <w:sz w:val="24"/>
          <w:szCs w:val="24"/>
          <w:lang w:val="en-US"/>
        </w:rPr>
        <w:t>transfer</w:t>
      </w:r>
      <w:r w:rsidR="00CD59B8" w:rsidRPr="00CD59B8">
        <w:rPr>
          <w:rFonts w:ascii="Times New Roman" w:hAnsi="Times New Roman" w:cs="Times New Roman"/>
          <w:sz w:val="24"/>
          <w:szCs w:val="24"/>
        </w:rPr>
        <w:t xml:space="preserve"> </w:t>
      </w:r>
      <w:r w:rsidR="00CD59B8">
        <w:rPr>
          <w:rFonts w:ascii="Times New Roman" w:hAnsi="Times New Roman" w:cs="Times New Roman"/>
          <w:sz w:val="24"/>
          <w:szCs w:val="24"/>
          <w:lang w:val="en-US"/>
        </w:rPr>
        <w:t>level</w:t>
      </w:r>
      <w:r w:rsidR="00CD59B8" w:rsidRPr="00CD59B8">
        <w:rPr>
          <w:rFonts w:ascii="Times New Roman" w:hAnsi="Times New Roman" w:cs="Times New Roman"/>
          <w:sz w:val="24"/>
          <w:szCs w:val="24"/>
        </w:rPr>
        <w:t xml:space="preserve"> </w:t>
      </w:r>
      <w:r w:rsidR="00CD59B8">
        <w:rPr>
          <w:rFonts w:ascii="Times New Roman" w:hAnsi="Times New Roman" w:cs="Times New Roman"/>
          <w:sz w:val="24"/>
          <w:szCs w:val="24"/>
          <w:lang w:val="en-US"/>
        </w:rPr>
        <w:t>intermediate</w:t>
      </w:r>
      <w:r w:rsidR="00CD59B8" w:rsidRPr="00CD59B8">
        <w:rPr>
          <w:rFonts w:ascii="Times New Roman" w:hAnsi="Times New Roman" w:cs="Times New Roman"/>
          <w:sz w:val="24"/>
          <w:szCs w:val="24"/>
        </w:rPr>
        <w:t xml:space="preserve"> </w:t>
      </w:r>
      <w:r w:rsidR="00CD59B8">
        <w:rPr>
          <w:rFonts w:ascii="Times New Roman" w:hAnsi="Times New Roman" w:cs="Times New Roman"/>
          <w:sz w:val="24"/>
          <w:szCs w:val="24"/>
          <w:lang w:val="en-US"/>
        </w:rPr>
        <w:t>language</w:t>
      </w:r>
      <w:r w:rsidR="00CD59B8" w:rsidRPr="00CD59B8">
        <w:rPr>
          <w:rFonts w:ascii="Times New Roman" w:hAnsi="Times New Roman" w:cs="Times New Roman"/>
          <w:sz w:val="24"/>
          <w:szCs w:val="24"/>
        </w:rPr>
        <w:t xml:space="preserve"> (</w:t>
      </w:r>
      <w:r w:rsidR="00CD59B8">
        <w:rPr>
          <w:rFonts w:ascii="Times New Roman" w:hAnsi="Times New Roman" w:cs="Times New Roman"/>
          <w:sz w:val="24"/>
          <w:szCs w:val="24"/>
          <w:lang w:val="en-US"/>
        </w:rPr>
        <w:t>RTLIL</w:t>
      </w:r>
      <w:r w:rsidR="00CD59B8" w:rsidRPr="00CD59B8">
        <w:rPr>
          <w:rFonts w:ascii="Times New Roman" w:hAnsi="Times New Roman" w:cs="Times New Roman"/>
          <w:sz w:val="24"/>
          <w:szCs w:val="24"/>
        </w:rPr>
        <w:t>)</w:t>
      </w:r>
      <w:r w:rsidR="00CD59B8">
        <w:rPr>
          <w:rFonts w:ascii="Times New Roman" w:hAnsi="Times New Roman" w:cs="Times New Roman"/>
          <w:sz w:val="24"/>
          <w:szCs w:val="24"/>
        </w:rPr>
        <w:t xml:space="preserve">. На втором этапе осуществляется преобразование </w:t>
      </w:r>
      <w:r w:rsidR="00CD59B8">
        <w:rPr>
          <w:rFonts w:ascii="Times New Roman" w:hAnsi="Times New Roman" w:cs="Times New Roman"/>
          <w:sz w:val="24"/>
          <w:szCs w:val="24"/>
          <w:lang w:val="en-US"/>
        </w:rPr>
        <w:t>RTLIL</w:t>
      </w:r>
      <w:r w:rsidR="00CD59B8" w:rsidRPr="00CD59B8">
        <w:rPr>
          <w:rFonts w:ascii="Times New Roman" w:hAnsi="Times New Roman" w:cs="Times New Roman"/>
          <w:sz w:val="24"/>
          <w:szCs w:val="24"/>
        </w:rPr>
        <w:t>-</w:t>
      </w:r>
      <w:r w:rsidR="00CD59B8">
        <w:rPr>
          <w:rFonts w:ascii="Times New Roman" w:hAnsi="Times New Roman" w:cs="Times New Roman"/>
          <w:sz w:val="24"/>
          <w:szCs w:val="24"/>
        </w:rPr>
        <w:t>описания в граф соединений между базовыми ячейками. На третьем этапе с использованием различных алгоритмов на графах осуществляется определение стадий конвейера</w:t>
      </w:r>
      <w:r w:rsidR="00476C39">
        <w:rPr>
          <w:rFonts w:ascii="Times New Roman" w:hAnsi="Times New Roman" w:cs="Times New Roman"/>
          <w:sz w:val="24"/>
          <w:szCs w:val="24"/>
        </w:rPr>
        <w:t xml:space="preserve"> в виде множества </w:t>
      </w:r>
      <w:r w:rsidR="00476C39" w:rsidRPr="00672BA7">
        <w:rPr>
          <w:rFonts w:ascii="Times New Roman" w:hAnsi="Times New Roman" w:cs="Times New Roman"/>
          <w:spacing w:val="-6"/>
          <w:sz w:val="24"/>
          <w:szCs w:val="24"/>
        </w:rPr>
        <w:t>подграфов. На четвертом этапе осуществляется десинхронизация каждой стадии конвейера</w:t>
      </w:r>
      <w:r w:rsidR="00476C39">
        <w:rPr>
          <w:rFonts w:ascii="Times New Roman" w:hAnsi="Times New Roman" w:cs="Times New Roman"/>
          <w:sz w:val="24"/>
          <w:szCs w:val="24"/>
        </w:rPr>
        <w:t xml:space="preserve"> путем замены исходных управляющих сигналов на набор управляющих сигналов запрос-ответного взаимодействия и специальных </w:t>
      </w:r>
      <w:r w:rsidR="0063006A">
        <w:rPr>
          <w:rFonts w:ascii="Times New Roman" w:hAnsi="Times New Roman" w:cs="Times New Roman"/>
          <w:sz w:val="24"/>
          <w:szCs w:val="24"/>
        </w:rPr>
        <w:t>гистерезисных</w:t>
      </w:r>
      <w:r w:rsidR="00476C39">
        <w:rPr>
          <w:rFonts w:ascii="Times New Roman" w:hAnsi="Times New Roman" w:cs="Times New Roman"/>
          <w:sz w:val="24"/>
          <w:szCs w:val="24"/>
        </w:rPr>
        <w:t xml:space="preserve"> триггеров (Г-триггер). На пятом этапе </w:t>
      </w:r>
      <w:r w:rsidR="00476C39" w:rsidRPr="00672BA7">
        <w:rPr>
          <w:rFonts w:ascii="Times New Roman" w:hAnsi="Times New Roman" w:cs="Times New Roman"/>
          <w:spacing w:val="-6"/>
          <w:sz w:val="24"/>
          <w:szCs w:val="24"/>
        </w:rPr>
        <w:t>из сигналов и Г-триггеров формируется схема управления конвейером. На шестом этапе</w:t>
      </w:r>
      <w:r w:rsidR="00476C39">
        <w:rPr>
          <w:rFonts w:ascii="Times New Roman" w:hAnsi="Times New Roman" w:cs="Times New Roman"/>
          <w:sz w:val="24"/>
          <w:szCs w:val="24"/>
        </w:rPr>
        <w:t xml:space="preserve"> </w:t>
      </w:r>
      <w:r w:rsidR="00476C39" w:rsidRPr="00672BA7">
        <w:rPr>
          <w:rFonts w:ascii="Times New Roman" w:hAnsi="Times New Roman" w:cs="Times New Roman"/>
          <w:spacing w:val="-4"/>
          <w:sz w:val="24"/>
          <w:szCs w:val="24"/>
        </w:rPr>
        <w:t xml:space="preserve">полученный граф преобразуется в </w:t>
      </w:r>
      <w:r w:rsidR="00476C39" w:rsidRPr="00672BA7">
        <w:rPr>
          <w:rFonts w:ascii="Times New Roman" w:hAnsi="Times New Roman" w:cs="Times New Roman"/>
          <w:spacing w:val="-4"/>
          <w:sz w:val="24"/>
          <w:szCs w:val="24"/>
          <w:lang w:val="en-US"/>
        </w:rPr>
        <w:t>RTLIL</w:t>
      </w:r>
      <w:r w:rsidR="00476C39" w:rsidRPr="00672BA7">
        <w:rPr>
          <w:rFonts w:ascii="Times New Roman" w:hAnsi="Times New Roman" w:cs="Times New Roman"/>
          <w:spacing w:val="-4"/>
          <w:sz w:val="24"/>
          <w:szCs w:val="24"/>
        </w:rPr>
        <w:t xml:space="preserve"> и </w:t>
      </w:r>
      <w:r w:rsidR="00476C39" w:rsidRPr="0063006A">
        <w:rPr>
          <w:rFonts w:ascii="Times New Roman" w:hAnsi="Times New Roman" w:cs="Times New Roman"/>
          <w:sz w:val="24"/>
          <w:szCs w:val="24"/>
        </w:rPr>
        <w:t xml:space="preserve">загружается в </w:t>
      </w:r>
      <w:proofErr w:type="spellStart"/>
      <w:r w:rsidR="00476C39" w:rsidRPr="0063006A">
        <w:rPr>
          <w:rFonts w:ascii="Times New Roman" w:hAnsi="Times New Roman" w:cs="Times New Roman"/>
          <w:sz w:val="24"/>
          <w:szCs w:val="24"/>
        </w:rPr>
        <w:t>Yosys</w:t>
      </w:r>
      <w:proofErr w:type="spellEnd"/>
      <w:r w:rsidR="00476C39" w:rsidRPr="0063006A">
        <w:rPr>
          <w:rFonts w:ascii="Times New Roman" w:hAnsi="Times New Roman" w:cs="Times New Roman"/>
          <w:sz w:val="24"/>
          <w:szCs w:val="24"/>
        </w:rPr>
        <w:t xml:space="preserve"> для дальнейшего синтеза.</w:t>
      </w:r>
    </w:p>
    <w:p w:rsidR="00FA3B62" w:rsidRDefault="007F18B5" w:rsidP="00672BA7">
      <w:pPr>
        <w:pStyle w:val="af1"/>
        <w:widowControl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</w:t>
      </w:r>
    </w:p>
    <w:p w:rsidR="00FA3B62" w:rsidRDefault="007F18B5" w:rsidP="00672BA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работе </w:t>
      </w:r>
      <w:r w:rsidR="00476C39">
        <w:rPr>
          <w:rFonts w:ascii="Times New Roman" w:hAnsi="Times New Roman" w:cs="Times New Roman"/>
          <w:sz w:val="24"/>
          <w:szCs w:val="24"/>
        </w:rPr>
        <w:t>предложен метод десинхронизации синхронного описания для дальнейшего синтеза СС-схемы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76C39">
        <w:rPr>
          <w:rFonts w:ascii="Times New Roman" w:hAnsi="Times New Roman" w:cs="Times New Roman"/>
          <w:sz w:val="24"/>
          <w:szCs w:val="24"/>
        </w:rPr>
        <w:t xml:space="preserve">Данный метод </w:t>
      </w:r>
      <w:r w:rsidR="00476C39" w:rsidRPr="00476C39">
        <w:rPr>
          <w:rFonts w:ascii="Times New Roman" w:hAnsi="Times New Roman" w:cs="Times New Roman"/>
          <w:sz w:val="24"/>
          <w:szCs w:val="24"/>
        </w:rPr>
        <w:t xml:space="preserve">отличается от существующих решений тем, что позволяет реализовать </w:t>
      </w:r>
      <w:proofErr w:type="spellStart"/>
      <w:r w:rsidR="00476C39" w:rsidRPr="00476C39">
        <w:rPr>
          <w:rFonts w:ascii="Times New Roman" w:hAnsi="Times New Roman" w:cs="Times New Roman"/>
          <w:sz w:val="24"/>
          <w:szCs w:val="24"/>
        </w:rPr>
        <w:t>самосинхронный</w:t>
      </w:r>
      <w:proofErr w:type="spellEnd"/>
      <w:r w:rsidR="00476C39" w:rsidRPr="00476C39">
        <w:rPr>
          <w:rFonts w:ascii="Times New Roman" w:hAnsi="Times New Roman" w:cs="Times New Roman"/>
          <w:sz w:val="24"/>
          <w:szCs w:val="24"/>
        </w:rPr>
        <w:t xml:space="preserve"> конвейер вместо DLAP, а также принципиально другую схему управления, основанную на использовании самосинхронного кодирования и </w:t>
      </w:r>
      <w:r w:rsidR="00476C39">
        <w:rPr>
          <w:rFonts w:ascii="Times New Roman" w:hAnsi="Times New Roman" w:cs="Times New Roman"/>
          <w:sz w:val="24"/>
          <w:szCs w:val="24"/>
        </w:rPr>
        <w:t>Г-триггеров</w:t>
      </w:r>
      <w:r w:rsidR="00476C39" w:rsidRPr="00476C39">
        <w:rPr>
          <w:rFonts w:ascii="Times New Roman" w:hAnsi="Times New Roman" w:cs="Times New Roman"/>
          <w:sz w:val="24"/>
          <w:szCs w:val="24"/>
        </w:rPr>
        <w:t>.</w:t>
      </w:r>
    </w:p>
    <w:p w:rsidR="00FA3B62" w:rsidRDefault="007F18B5" w:rsidP="00672BA7">
      <w:pPr>
        <w:pStyle w:val="af1"/>
        <w:widowControl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использованных источников</w:t>
      </w:r>
    </w:p>
    <w:p w:rsidR="00FA3B62" w:rsidRPr="000C1E60" w:rsidRDefault="007F18B5" w:rsidP="00672BA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0C1E60" w:rsidRPr="000C1E60">
        <w:rPr>
          <w:rFonts w:ascii="Times New Roman" w:hAnsi="Times New Roman" w:cs="Times New Roman"/>
          <w:sz w:val="24"/>
          <w:szCs w:val="24"/>
        </w:rPr>
        <w:t xml:space="preserve">Соколов И.А., Степченков Ю.А., Рождественский Ю.В., Дьяченко Ю.Г. </w:t>
      </w:r>
      <w:r w:rsidR="000C1E60" w:rsidRPr="000C1E60">
        <w:rPr>
          <w:rFonts w:ascii="Times New Roman" w:hAnsi="Times New Roman" w:cs="Times New Roman"/>
          <w:sz w:val="24"/>
          <w:szCs w:val="24"/>
        </w:rPr>
        <w:lastRenderedPageBreak/>
        <w:t>Приближенная оценка эффективности синхронной и самосинхронной методологий в задачах проектирования сбоеустойчивых вычислительно-управляющих систем // Автоматика и Телемеханика, 2022, №2, С. 122-132.</w:t>
      </w:r>
      <w:r w:rsidRPr="000C1E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3B62" w:rsidRPr="00672BA7" w:rsidRDefault="007F18B5" w:rsidP="00672BA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1E60">
        <w:rPr>
          <w:rFonts w:ascii="Times New Roman" w:hAnsi="Times New Roman" w:cs="Times New Roman"/>
          <w:sz w:val="24"/>
          <w:szCs w:val="24"/>
        </w:rPr>
        <w:t>2.</w:t>
      </w:r>
      <w:r w:rsidRPr="000C1E60">
        <w:rPr>
          <w:rFonts w:ascii="Times New Roman" w:hAnsi="Times New Roman" w:cs="Times New Roman"/>
          <w:sz w:val="24"/>
          <w:szCs w:val="24"/>
        </w:rPr>
        <w:tab/>
      </w:r>
      <w:r w:rsidR="000C1E60" w:rsidRPr="000C1E60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="000C1E60" w:rsidRPr="000C1E60">
        <w:rPr>
          <w:rFonts w:ascii="Times New Roman" w:hAnsi="Times New Roman" w:cs="Times New Roman"/>
          <w:sz w:val="24"/>
          <w:szCs w:val="24"/>
        </w:rPr>
        <w:t>Зацаринный</w:t>
      </w:r>
      <w:proofErr w:type="spellEnd"/>
      <w:r w:rsidR="000C1E60" w:rsidRPr="000C1E60">
        <w:rPr>
          <w:rFonts w:ascii="Times New Roman" w:hAnsi="Times New Roman" w:cs="Times New Roman"/>
          <w:sz w:val="24"/>
          <w:szCs w:val="24"/>
        </w:rPr>
        <w:t xml:space="preserve">, Ю.А. Степченков, Ю.Г. Дьяченко, Д.В. Хилько, Г.А. Орлов, Д.Ю. Дьяченко. </w:t>
      </w:r>
      <w:proofErr w:type="spellStart"/>
      <w:r w:rsidR="000C1E60" w:rsidRPr="000C1E60">
        <w:rPr>
          <w:rFonts w:ascii="Times New Roman" w:hAnsi="Times New Roman" w:cs="Times New Roman"/>
          <w:sz w:val="24"/>
          <w:szCs w:val="24"/>
        </w:rPr>
        <w:t>Сбоеустойчивые</w:t>
      </w:r>
      <w:proofErr w:type="spellEnd"/>
      <w:r w:rsidR="000C1E60" w:rsidRPr="000C1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E60" w:rsidRPr="000C1E60">
        <w:rPr>
          <w:rFonts w:ascii="Times New Roman" w:hAnsi="Times New Roman" w:cs="Times New Roman"/>
          <w:sz w:val="24"/>
          <w:szCs w:val="24"/>
        </w:rPr>
        <w:t>самосинхронные</w:t>
      </w:r>
      <w:proofErr w:type="spellEnd"/>
      <w:r w:rsidR="000C1E60" w:rsidRPr="000C1E60">
        <w:rPr>
          <w:rFonts w:ascii="Times New Roman" w:hAnsi="Times New Roman" w:cs="Times New Roman"/>
          <w:sz w:val="24"/>
          <w:szCs w:val="24"/>
        </w:rPr>
        <w:t xml:space="preserve"> счетчики //Математическое моделирование в материаловедении электронных компонентов. ММ</w:t>
      </w:r>
      <w:r w:rsidR="000C1E60" w:rsidRPr="000C1E6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0C1E60" w:rsidRPr="000C1E60">
        <w:rPr>
          <w:rFonts w:ascii="Times New Roman" w:hAnsi="Times New Roman" w:cs="Times New Roman"/>
          <w:sz w:val="24"/>
          <w:szCs w:val="24"/>
        </w:rPr>
        <w:t xml:space="preserve">ЭК–2023.  23–25 октября 2023 г., Москва, Россия. Материалы </w:t>
      </w:r>
      <w:r w:rsidR="000C1E60" w:rsidRPr="000C1E6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0C1E60" w:rsidRPr="000C1E60">
        <w:rPr>
          <w:rFonts w:ascii="Times New Roman" w:hAnsi="Times New Roman" w:cs="Times New Roman"/>
          <w:sz w:val="24"/>
          <w:szCs w:val="24"/>
        </w:rPr>
        <w:t xml:space="preserve"> Международной конференции. (сборник тезисов). – Москва: МАКС Пресс, 2023. </w:t>
      </w:r>
      <w:r w:rsidR="000C1E60" w:rsidRPr="000C1E6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C1E60" w:rsidRPr="00672BA7">
        <w:rPr>
          <w:rFonts w:ascii="Times New Roman" w:hAnsi="Times New Roman" w:cs="Times New Roman"/>
          <w:sz w:val="24"/>
          <w:szCs w:val="24"/>
          <w:lang w:val="en-US"/>
        </w:rPr>
        <w:t xml:space="preserve">167-170. </w:t>
      </w:r>
      <w:r w:rsidR="000C1E60" w:rsidRPr="000C1E60">
        <w:rPr>
          <w:rFonts w:ascii="Times New Roman" w:hAnsi="Times New Roman" w:cs="Times New Roman"/>
          <w:sz w:val="24"/>
          <w:szCs w:val="24"/>
          <w:lang w:val="en-US"/>
        </w:rPr>
        <w:t>DOI</w:t>
      </w:r>
      <w:r w:rsidR="000C1E60" w:rsidRPr="00672BA7">
        <w:rPr>
          <w:rFonts w:ascii="Times New Roman" w:hAnsi="Times New Roman" w:cs="Times New Roman"/>
          <w:sz w:val="24"/>
          <w:szCs w:val="24"/>
          <w:lang w:val="en-US"/>
        </w:rPr>
        <w:t>: 10.31857/</w:t>
      </w:r>
      <w:r w:rsidR="000C1E60" w:rsidRPr="000C1E6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1E60" w:rsidRPr="00672BA7">
        <w:rPr>
          <w:rFonts w:ascii="Times New Roman" w:hAnsi="Times New Roman" w:cs="Times New Roman"/>
          <w:sz w:val="24"/>
          <w:szCs w:val="24"/>
          <w:lang w:val="en-US"/>
        </w:rPr>
        <w:t>0005231022020088.</w:t>
      </w:r>
    </w:p>
    <w:p w:rsidR="00BD272D" w:rsidRPr="00BD272D" w:rsidRDefault="0063006A" w:rsidP="00672BA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006A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ab/>
        <w:t xml:space="preserve">J. </w:t>
      </w:r>
      <w:proofErr w:type="spellStart"/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>Cortadella</w:t>
      </w:r>
      <w:proofErr w:type="spellEnd"/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 xml:space="preserve">, A. Kondratyev, L. </w:t>
      </w:r>
      <w:proofErr w:type="spellStart"/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>Lavagno</w:t>
      </w:r>
      <w:proofErr w:type="spellEnd"/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 xml:space="preserve"> and C. P. Sotiriou, "Desynchronization: Synthesis of Asynchronous Circuits </w:t>
      </w:r>
      <w:proofErr w:type="gramStart"/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>From</w:t>
      </w:r>
      <w:proofErr w:type="gramEnd"/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 xml:space="preserve"> Synchronous Specifications," in IEEE Transactions on Computer-Aided Design of Integrated Circuits and Systems, vol. 25, no. 10, pp. 1904-1921, Oct. 2006, </w:t>
      </w:r>
      <w:proofErr w:type="spellStart"/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>: 10.1109/TCAD.2005.860958.</w:t>
      </w:r>
    </w:p>
    <w:p w:rsidR="00BD272D" w:rsidRPr="00672BA7" w:rsidRDefault="0063006A" w:rsidP="00672BA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006A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ab/>
        <w:t xml:space="preserve">D. L. Oliveira, G. C. Duarte, G. C. Batista, D. A. Silva and L. Romano, "Synthesis of Asynchronous State Machines from Synchronous Specifications," 2020 IEEE 11th Latin American Symposium on Circuits &amp; Systems (LASCAS), San Jose, Costa Rica, 2020, pp. 1-4, </w:t>
      </w:r>
      <w:proofErr w:type="spellStart"/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>: 10.1109/LASCAS45839.2020.9069010.</w:t>
      </w:r>
    </w:p>
    <w:p w:rsidR="00BD272D" w:rsidRPr="00045348" w:rsidRDefault="0063006A" w:rsidP="00672BA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006A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45348" w:rsidRPr="00045348">
        <w:rPr>
          <w:rFonts w:ascii="Times New Roman" w:hAnsi="Times New Roman" w:cs="Times New Roman"/>
          <w:sz w:val="24"/>
          <w:szCs w:val="24"/>
          <w:lang w:val="en-US"/>
        </w:rPr>
        <w:t xml:space="preserve">S. Semba and H. Saito, "RTL Conversion Method </w:t>
      </w:r>
      <w:proofErr w:type="gramStart"/>
      <w:r w:rsidR="00045348" w:rsidRPr="00045348">
        <w:rPr>
          <w:rFonts w:ascii="Times New Roman" w:hAnsi="Times New Roman" w:cs="Times New Roman"/>
          <w:sz w:val="24"/>
          <w:szCs w:val="24"/>
          <w:lang w:val="en-US"/>
        </w:rPr>
        <w:t>From</w:t>
      </w:r>
      <w:proofErr w:type="gramEnd"/>
      <w:r w:rsidR="00045348" w:rsidRPr="00045348">
        <w:rPr>
          <w:rFonts w:ascii="Times New Roman" w:hAnsi="Times New Roman" w:cs="Times New Roman"/>
          <w:sz w:val="24"/>
          <w:szCs w:val="24"/>
          <w:lang w:val="en-US"/>
        </w:rPr>
        <w:t xml:space="preserve"> Pipelined Synchronous RTL Models Into Asynchronous Ones," in IEEE Access, vol. 10, pp. 28949-28964, 2022, </w:t>
      </w:r>
      <w:proofErr w:type="spellStart"/>
      <w:r w:rsidR="00045348" w:rsidRPr="00045348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="00045348" w:rsidRPr="00045348">
        <w:rPr>
          <w:rFonts w:ascii="Times New Roman" w:hAnsi="Times New Roman" w:cs="Times New Roman"/>
          <w:sz w:val="24"/>
          <w:szCs w:val="24"/>
          <w:lang w:val="en-US"/>
        </w:rPr>
        <w:t>: 10.1109/ACCESS.2022.3158487.</w:t>
      </w:r>
    </w:p>
    <w:p w:rsidR="00BD272D" w:rsidRPr="00672BA7" w:rsidRDefault="0063006A" w:rsidP="00672BA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D272D" w:rsidRPr="00BD272D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045348" w:rsidRPr="00045348">
        <w:rPr>
          <w:rFonts w:ascii="Times New Roman" w:hAnsi="Times New Roman" w:cs="Times New Roman"/>
          <w:sz w:val="24"/>
          <w:szCs w:val="24"/>
          <w:lang w:val="en-US"/>
        </w:rPr>
        <w:t>Simlastik</w:t>
      </w:r>
      <w:proofErr w:type="spellEnd"/>
      <w:r w:rsidR="00045348" w:rsidRPr="00045348">
        <w:rPr>
          <w:rFonts w:ascii="Times New Roman" w:hAnsi="Times New Roman" w:cs="Times New Roman"/>
          <w:sz w:val="24"/>
          <w:szCs w:val="24"/>
          <w:lang w:val="en-US"/>
        </w:rPr>
        <w:t xml:space="preserve">, M., </w:t>
      </w:r>
      <w:proofErr w:type="spellStart"/>
      <w:r w:rsidR="00045348" w:rsidRPr="00045348">
        <w:rPr>
          <w:rFonts w:ascii="Times New Roman" w:hAnsi="Times New Roman" w:cs="Times New Roman"/>
          <w:sz w:val="24"/>
          <w:szCs w:val="24"/>
          <w:lang w:val="en-US"/>
        </w:rPr>
        <w:t>Stopjakova</w:t>
      </w:r>
      <w:proofErr w:type="spellEnd"/>
      <w:r w:rsidR="00045348" w:rsidRPr="00045348">
        <w:rPr>
          <w:rFonts w:ascii="Times New Roman" w:hAnsi="Times New Roman" w:cs="Times New Roman"/>
          <w:sz w:val="24"/>
          <w:szCs w:val="24"/>
          <w:lang w:val="en-US"/>
        </w:rPr>
        <w:t>, V. (2009). Automated Synchronous-to-Asynchronous Circuits Conversion: A Survey. In: Svensson, L., Monteiro, J. (eds) Integrated Circuit and System Design. Power and Timing Modeling, Optimization and Simulation. PATMOS 2008. Lecture Notes in Computer Science, vol 5349. Springer, Berlin, Heidelberg. https://doi.org/10.1007/978-3-540-95948-9_35.</w:t>
      </w:r>
    </w:p>
    <w:p w:rsidR="00065BD3" w:rsidRPr="0063006A" w:rsidRDefault="0063006A" w:rsidP="00672BA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65BD3" w:rsidRPr="0063006A">
        <w:rPr>
          <w:rFonts w:ascii="Times New Roman" w:hAnsi="Times New Roman" w:cs="Times New Roman"/>
          <w:sz w:val="24"/>
          <w:szCs w:val="24"/>
        </w:rPr>
        <w:t>.</w:t>
      </w:r>
      <w:r w:rsidR="00065BD3" w:rsidRPr="0063006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65BD3" w:rsidRPr="00065BD3">
        <w:rPr>
          <w:rFonts w:ascii="Times New Roman" w:hAnsi="Times New Roman" w:cs="Times New Roman"/>
          <w:sz w:val="24"/>
          <w:szCs w:val="24"/>
        </w:rPr>
        <w:t>Зацаринный</w:t>
      </w:r>
      <w:proofErr w:type="spellEnd"/>
      <w:r w:rsidR="00065BD3" w:rsidRPr="0063006A">
        <w:rPr>
          <w:rFonts w:ascii="Times New Roman" w:hAnsi="Times New Roman" w:cs="Times New Roman"/>
          <w:sz w:val="24"/>
          <w:szCs w:val="24"/>
        </w:rPr>
        <w:t xml:space="preserve"> </w:t>
      </w:r>
      <w:r w:rsidR="00065BD3" w:rsidRPr="00065BD3">
        <w:rPr>
          <w:rFonts w:ascii="Times New Roman" w:hAnsi="Times New Roman" w:cs="Times New Roman"/>
          <w:sz w:val="24"/>
          <w:szCs w:val="24"/>
        </w:rPr>
        <w:t>А</w:t>
      </w:r>
      <w:r w:rsidR="00065BD3" w:rsidRPr="0063006A">
        <w:rPr>
          <w:rFonts w:ascii="Times New Roman" w:hAnsi="Times New Roman" w:cs="Times New Roman"/>
          <w:sz w:val="24"/>
          <w:szCs w:val="24"/>
        </w:rPr>
        <w:t>.</w:t>
      </w:r>
      <w:r w:rsidR="00065BD3" w:rsidRPr="00065BD3">
        <w:rPr>
          <w:rFonts w:ascii="Times New Roman" w:hAnsi="Times New Roman" w:cs="Times New Roman"/>
          <w:sz w:val="24"/>
          <w:szCs w:val="24"/>
        </w:rPr>
        <w:t>А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., </w:t>
      </w:r>
      <w:r w:rsidR="00065BD3" w:rsidRPr="00065BD3">
        <w:rPr>
          <w:rFonts w:ascii="Times New Roman" w:hAnsi="Times New Roman" w:cs="Times New Roman"/>
          <w:sz w:val="24"/>
          <w:szCs w:val="24"/>
        </w:rPr>
        <w:t>Степченков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 </w:t>
      </w:r>
      <w:r w:rsidR="00065BD3" w:rsidRPr="00065BD3">
        <w:rPr>
          <w:rFonts w:ascii="Times New Roman" w:hAnsi="Times New Roman" w:cs="Times New Roman"/>
          <w:sz w:val="24"/>
          <w:szCs w:val="24"/>
        </w:rPr>
        <w:t>Ю</w:t>
      </w:r>
      <w:r w:rsidR="00065BD3" w:rsidRPr="0063006A">
        <w:rPr>
          <w:rFonts w:ascii="Times New Roman" w:hAnsi="Times New Roman" w:cs="Times New Roman"/>
          <w:sz w:val="24"/>
          <w:szCs w:val="24"/>
        </w:rPr>
        <w:t>.</w:t>
      </w:r>
      <w:r w:rsidR="00065BD3" w:rsidRPr="00065BD3">
        <w:rPr>
          <w:rFonts w:ascii="Times New Roman" w:hAnsi="Times New Roman" w:cs="Times New Roman"/>
          <w:sz w:val="24"/>
          <w:szCs w:val="24"/>
        </w:rPr>
        <w:t>А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., </w:t>
      </w:r>
      <w:r w:rsidR="00065BD3" w:rsidRPr="00065BD3">
        <w:rPr>
          <w:rFonts w:ascii="Times New Roman" w:hAnsi="Times New Roman" w:cs="Times New Roman"/>
          <w:sz w:val="24"/>
          <w:szCs w:val="24"/>
        </w:rPr>
        <w:t>Дьяченко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 </w:t>
      </w:r>
      <w:r w:rsidR="00065BD3" w:rsidRPr="00065BD3">
        <w:rPr>
          <w:rFonts w:ascii="Times New Roman" w:hAnsi="Times New Roman" w:cs="Times New Roman"/>
          <w:sz w:val="24"/>
          <w:szCs w:val="24"/>
        </w:rPr>
        <w:t>Ю</w:t>
      </w:r>
      <w:r w:rsidR="00065BD3" w:rsidRPr="0063006A">
        <w:rPr>
          <w:rFonts w:ascii="Times New Roman" w:hAnsi="Times New Roman" w:cs="Times New Roman"/>
          <w:sz w:val="24"/>
          <w:szCs w:val="24"/>
        </w:rPr>
        <w:t>.</w:t>
      </w:r>
      <w:r w:rsidR="00065BD3" w:rsidRPr="00065BD3">
        <w:rPr>
          <w:rFonts w:ascii="Times New Roman" w:hAnsi="Times New Roman" w:cs="Times New Roman"/>
          <w:sz w:val="24"/>
          <w:szCs w:val="24"/>
        </w:rPr>
        <w:t>Г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., </w:t>
      </w:r>
      <w:r w:rsidR="00065BD3" w:rsidRPr="00065BD3">
        <w:rPr>
          <w:rFonts w:ascii="Times New Roman" w:hAnsi="Times New Roman" w:cs="Times New Roman"/>
          <w:sz w:val="24"/>
          <w:szCs w:val="24"/>
        </w:rPr>
        <w:t>Морозов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 </w:t>
      </w:r>
      <w:r w:rsidR="00065BD3" w:rsidRPr="00065BD3">
        <w:rPr>
          <w:rFonts w:ascii="Times New Roman" w:hAnsi="Times New Roman" w:cs="Times New Roman"/>
          <w:sz w:val="24"/>
          <w:szCs w:val="24"/>
        </w:rPr>
        <w:t>Н</w:t>
      </w:r>
      <w:r w:rsidR="00065BD3" w:rsidRPr="0063006A">
        <w:rPr>
          <w:rFonts w:ascii="Times New Roman" w:hAnsi="Times New Roman" w:cs="Times New Roman"/>
          <w:sz w:val="24"/>
          <w:szCs w:val="24"/>
        </w:rPr>
        <w:t>.</w:t>
      </w:r>
      <w:r w:rsidR="00065BD3" w:rsidRPr="00065BD3">
        <w:rPr>
          <w:rFonts w:ascii="Times New Roman" w:hAnsi="Times New Roman" w:cs="Times New Roman"/>
          <w:sz w:val="24"/>
          <w:szCs w:val="24"/>
        </w:rPr>
        <w:t>В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., </w:t>
      </w:r>
      <w:r w:rsidR="00065BD3" w:rsidRPr="00065BD3">
        <w:rPr>
          <w:rFonts w:ascii="Times New Roman" w:hAnsi="Times New Roman" w:cs="Times New Roman"/>
          <w:sz w:val="24"/>
          <w:szCs w:val="24"/>
        </w:rPr>
        <w:t>Степченков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 </w:t>
      </w:r>
      <w:r w:rsidR="00065BD3" w:rsidRPr="00065BD3">
        <w:rPr>
          <w:rFonts w:ascii="Times New Roman" w:hAnsi="Times New Roman" w:cs="Times New Roman"/>
          <w:sz w:val="24"/>
          <w:szCs w:val="24"/>
        </w:rPr>
        <w:t>Д</w:t>
      </w:r>
      <w:r w:rsidR="00065BD3" w:rsidRPr="0063006A">
        <w:rPr>
          <w:rFonts w:ascii="Times New Roman" w:hAnsi="Times New Roman" w:cs="Times New Roman"/>
          <w:sz w:val="24"/>
          <w:szCs w:val="24"/>
        </w:rPr>
        <w:t>.</w:t>
      </w:r>
      <w:r w:rsidR="00065BD3" w:rsidRPr="00065BD3">
        <w:rPr>
          <w:rFonts w:ascii="Times New Roman" w:hAnsi="Times New Roman" w:cs="Times New Roman"/>
          <w:sz w:val="24"/>
          <w:szCs w:val="24"/>
        </w:rPr>
        <w:t>Ю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. </w:t>
      </w:r>
      <w:r w:rsidR="00065BD3" w:rsidRPr="00065BD3">
        <w:rPr>
          <w:rFonts w:ascii="Times New Roman" w:hAnsi="Times New Roman" w:cs="Times New Roman"/>
          <w:sz w:val="24"/>
          <w:szCs w:val="24"/>
        </w:rPr>
        <w:t>Автоматизация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 </w:t>
      </w:r>
      <w:r w:rsidR="00065BD3" w:rsidRPr="00065BD3">
        <w:rPr>
          <w:rFonts w:ascii="Times New Roman" w:hAnsi="Times New Roman" w:cs="Times New Roman"/>
          <w:sz w:val="24"/>
          <w:szCs w:val="24"/>
        </w:rPr>
        <w:t>синтеза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5BD3" w:rsidRPr="00065BD3">
        <w:rPr>
          <w:rFonts w:ascii="Times New Roman" w:hAnsi="Times New Roman" w:cs="Times New Roman"/>
          <w:sz w:val="24"/>
          <w:szCs w:val="24"/>
        </w:rPr>
        <w:t>самосинхронных</w:t>
      </w:r>
      <w:proofErr w:type="spellEnd"/>
      <w:r w:rsidR="00065BD3" w:rsidRPr="0063006A">
        <w:rPr>
          <w:rFonts w:ascii="Times New Roman" w:hAnsi="Times New Roman" w:cs="Times New Roman"/>
          <w:sz w:val="24"/>
          <w:szCs w:val="24"/>
        </w:rPr>
        <w:t xml:space="preserve"> </w:t>
      </w:r>
      <w:r w:rsidR="00065BD3" w:rsidRPr="00065BD3">
        <w:rPr>
          <w:rFonts w:ascii="Times New Roman" w:hAnsi="Times New Roman" w:cs="Times New Roman"/>
          <w:sz w:val="24"/>
          <w:szCs w:val="24"/>
        </w:rPr>
        <w:t>схем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 // </w:t>
      </w:r>
      <w:r w:rsidR="00065BD3" w:rsidRPr="00065BD3">
        <w:rPr>
          <w:rFonts w:ascii="Times New Roman" w:hAnsi="Times New Roman" w:cs="Times New Roman"/>
          <w:sz w:val="24"/>
          <w:szCs w:val="24"/>
        </w:rPr>
        <w:t>Системы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 </w:t>
      </w:r>
      <w:r w:rsidR="00065BD3" w:rsidRPr="00065BD3">
        <w:rPr>
          <w:rFonts w:ascii="Times New Roman" w:hAnsi="Times New Roman" w:cs="Times New Roman"/>
          <w:sz w:val="24"/>
          <w:szCs w:val="24"/>
        </w:rPr>
        <w:t>высокой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 </w:t>
      </w:r>
      <w:r w:rsidR="00065BD3" w:rsidRPr="00065BD3">
        <w:rPr>
          <w:rFonts w:ascii="Times New Roman" w:hAnsi="Times New Roman" w:cs="Times New Roman"/>
          <w:sz w:val="24"/>
          <w:szCs w:val="24"/>
        </w:rPr>
        <w:t>доступности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. </w:t>
      </w:r>
      <w:r w:rsidR="00065BD3" w:rsidRPr="00065BD3">
        <w:rPr>
          <w:rFonts w:ascii="Times New Roman" w:hAnsi="Times New Roman" w:cs="Times New Roman"/>
          <w:sz w:val="24"/>
          <w:szCs w:val="24"/>
        </w:rPr>
        <w:t>т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. 19, № 3, </w:t>
      </w:r>
      <w:r w:rsidR="00065BD3" w:rsidRPr="00065BD3">
        <w:rPr>
          <w:rFonts w:ascii="Times New Roman" w:hAnsi="Times New Roman" w:cs="Times New Roman"/>
          <w:sz w:val="24"/>
          <w:szCs w:val="24"/>
        </w:rPr>
        <w:t>С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. 48-56, 2023 </w:t>
      </w:r>
      <w:r w:rsidR="00065BD3" w:rsidRPr="00065BD3">
        <w:rPr>
          <w:rFonts w:ascii="Times New Roman" w:hAnsi="Times New Roman" w:cs="Times New Roman"/>
          <w:sz w:val="24"/>
          <w:szCs w:val="24"/>
        </w:rPr>
        <w:t>г</w:t>
      </w:r>
      <w:r w:rsidR="00065BD3" w:rsidRPr="0063006A">
        <w:rPr>
          <w:rFonts w:ascii="Times New Roman" w:hAnsi="Times New Roman" w:cs="Times New Roman"/>
          <w:sz w:val="24"/>
          <w:szCs w:val="24"/>
        </w:rPr>
        <w:t xml:space="preserve">. </w:t>
      </w:r>
      <w:r w:rsidR="00065BD3" w:rsidRPr="00672BA7">
        <w:rPr>
          <w:rFonts w:ascii="Times New Roman" w:hAnsi="Times New Roman" w:cs="Times New Roman"/>
          <w:sz w:val="24"/>
          <w:szCs w:val="24"/>
          <w:lang w:val="en-US"/>
        </w:rPr>
        <w:t>DOI</w:t>
      </w:r>
      <w:r w:rsidR="00065BD3" w:rsidRPr="0063006A">
        <w:rPr>
          <w:rFonts w:ascii="Times New Roman" w:hAnsi="Times New Roman" w:cs="Times New Roman"/>
          <w:sz w:val="24"/>
          <w:szCs w:val="24"/>
        </w:rPr>
        <w:t>: 10.18127/</w:t>
      </w:r>
      <w:r w:rsidR="00065BD3" w:rsidRPr="00672BA7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065BD3" w:rsidRPr="0063006A">
        <w:rPr>
          <w:rFonts w:ascii="Times New Roman" w:hAnsi="Times New Roman" w:cs="Times New Roman"/>
          <w:sz w:val="24"/>
          <w:szCs w:val="24"/>
        </w:rPr>
        <w:t>20729472-202303-04.</w:t>
      </w:r>
    </w:p>
    <w:p w:rsidR="00FA3B62" w:rsidRPr="0063006A" w:rsidRDefault="00FA3B62" w:rsidP="00672BA7">
      <w:pPr>
        <w:widowControl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A3B62" w:rsidRDefault="008D24AD" w:rsidP="00672BA7">
      <w:pPr>
        <w:widowControl w:val="0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DESYNCHORNIZATION METHOD FOR SELF-TIMED CIRCUITS SYNTHESIS</w:t>
      </w:r>
    </w:p>
    <w:p w:rsidR="00FA3B62" w:rsidRDefault="008D24AD" w:rsidP="00672BA7">
      <w:pPr>
        <w:widowControl w:val="0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D.V. Khilko, G.A. Orlov, A.A. Grigoriev, G.S.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Appolonov</w:t>
      </w:r>
      <w:proofErr w:type="spellEnd"/>
    </w:p>
    <w:p w:rsidR="00FA3B62" w:rsidRDefault="00FA3B62" w:rsidP="00672BA7">
      <w:pPr>
        <w:widowControl w:val="0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A3B62" w:rsidRDefault="007F18B5" w:rsidP="00672BA7">
      <w:pPr>
        <w:widowControl w:val="0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Abstract: </w:t>
      </w:r>
      <w:r w:rsidR="005E6964" w:rsidRPr="005E6964">
        <w:rPr>
          <w:rFonts w:ascii="Times New Roman" w:hAnsi="Times New Roman" w:cs="Times New Roman"/>
          <w:sz w:val="24"/>
          <w:szCs w:val="24"/>
          <w:lang w:val="en-US"/>
        </w:rPr>
        <w:t>The paper covers a desynchronization method that allows automating one of the stages of synthesis of a self-timed circuit based on its original synchronous behavioral description in the Verilog language.</w:t>
      </w:r>
    </w:p>
    <w:p w:rsidR="00FA3B62" w:rsidRDefault="007F18B5" w:rsidP="00672BA7">
      <w:pPr>
        <w:widowControl w:val="0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Key words: </w:t>
      </w:r>
      <w:r w:rsidR="008D24AD" w:rsidRPr="008D24AD">
        <w:rPr>
          <w:rFonts w:ascii="Times New Roman" w:hAnsi="Times New Roman" w:cs="Times New Roman"/>
          <w:sz w:val="24"/>
          <w:szCs w:val="24"/>
          <w:lang w:val="en-US"/>
        </w:rPr>
        <w:t>desynchronization, self-timed circuits, logic synthesis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FA3B62"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B62"/>
    <w:rsid w:val="00045348"/>
    <w:rsid w:val="00065BD3"/>
    <w:rsid w:val="000C1E60"/>
    <w:rsid w:val="001A2CA9"/>
    <w:rsid w:val="00212EEC"/>
    <w:rsid w:val="002A1A55"/>
    <w:rsid w:val="002A2295"/>
    <w:rsid w:val="00312CFA"/>
    <w:rsid w:val="00397E29"/>
    <w:rsid w:val="003A38DE"/>
    <w:rsid w:val="003D5090"/>
    <w:rsid w:val="003E23EC"/>
    <w:rsid w:val="004415DB"/>
    <w:rsid w:val="0045609A"/>
    <w:rsid w:val="00476C39"/>
    <w:rsid w:val="005045EE"/>
    <w:rsid w:val="005537D1"/>
    <w:rsid w:val="0056717A"/>
    <w:rsid w:val="005E6964"/>
    <w:rsid w:val="0063006A"/>
    <w:rsid w:val="00672BA7"/>
    <w:rsid w:val="007F18B5"/>
    <w:rsid w:val="00831100"/>
    <w:rsid w:val="008D24AD"/>
    <w:rsid w:val="00983803"/>
    <w:rsid w:val="009A3968"/>
    <w:rsid w:val="009B5700"/>
    <w:rsid w:val="009C37ED"/>
    <w:rsid w:val="00B13FE4"/>
    <w:rsid w:val="00B728AE"/>
    <w:rsid w:val="00B9319E"/>
    <w:rsid w:val="00BB27EC"/>
    <w:rsid w:val="00BD272D"/>
    <w:rsid w:val="00C2376B"/>
    <w:rsid w:val="00C44FF9"/>
    <w:rsid w:val="00C8671B"/>
    <w:rsid w:val="00CD59B8"/>
    <w:rsid w:val="00D64FF7"/>
    <w:rsid w:val="00E00BE7"/>
    <w:rsid w:val="00F70E26"/>
    <w:rsid w:val="00FA3B62"/>
    <w:rsid w:val="00FD3502"/>
    <w:rsid w:val="00FD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0976"/>
  <w15:docId w15:val="{AD3CF3F0-8336-4078-B3CC-399EAD35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FreeSans"/>
    </w:rPr>
  </w:style>
  <w:style w:type="paragraph" w:customStyle="1" w:styleId="ad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e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f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0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1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character" w:styleId="af2">
    <w:name w:val="Hyperlink"/>
    <w:basedOn w:val="a0"/>
    <w:uiPriority w:val="99"/>
    <w:unhideWhenUsed/>
    <w:rsid w:val="005045EE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5045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5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Хилько Дмитрий Владимирович</cp:lastModifiedBy>
  <cp:revision>2</cp:revision>
  <dcterms:created xsi:type="dcterms:W3CDTF">2024-09-20T13:13:00Z</dcterms:created>
  <dcterms:modified xsi:type="dcterms:W3CDTF">2024-09-20T13:13:00Z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