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2A2" w:rsidRDefault="00406A8E">
      <w:pPr>
        <w:pStyle w:val="ad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УДК </w:t>
      </w:r>
      <w:r>
        <w:rPr>
          <w:rFonts w:ascii="Times New Roman" w:eastAsia="TimesNewRomanPSMT" w:hAnsi="Times New Roman" w:cs="Times New Roman"/>
          <w:sz w:val="24"/>
          <w:szCs w:val="24"/>
        </w:rPr>
        <w:t>004.3:004.9</w:t>
      </w:r>
    </w:p>
    <w:p w:rsidR="005642A2" w:rsidRDefault="00FB431E">
      <w:pPr>
        <w:pStyle w:val="ae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Трёх-мас</w:t>
      </w:r>
      <w:r w:rsidR="00646210">
        <w:rPr>
          <w:rFonts w:ascii="Times New Roman" w:hAnsi="Times New Roman" w:cs="Times New Roman"/>
          <w:sz w:val="24"/>
          <w:szCs w:val="24"/>
        </w:rPr>
        <w:t>штабность</w:t>
      </w:r>
      <w:proofErr w:type="gramEnd"/>
      <w:r w:rsidR="00646210">
        <w:rPr>
          <w:rFonts w:ascii="Times New Roman" w:hAnsi="Times New Roman" w:cs="Times New Roman"/>
          <w:sz w:val="24"/>
          <w:szCs w:val="24"/>
        </w:rPr>
        <w:t xml:space="preserve"> моделирования и Язык </w:t>
      </w:r>
      <w:r>
        <w:rPr>
          <w:rFonts w:ascii="Times New Roman" w:hAnsi="Times New Roman" w:cs="Times New Roman"/>
          <w:sz w:val="24"/>
          <w:szCs w:val="24"/>
        </w:rPr>
        <w:t xml:space="preserve">К-Систем: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примере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датчика УФ-излучения  на основе наностержней из оКсида цинка.</w:t>
      </w:r>
    </w:p>
    <w:p w:rsidR="009915A9" w:rsidRPr="009915A9" w:rsidRDefault="009915A9" w:rsidP="009915A9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915A9">
        <w:rPr>
          <w:rFonts w:ascii="Times New Roman" w:hAnsi="Times New Roman" w:cs="Times New Roman"/>
          <w:i/>
          <w:sz w:val="24"/>
          <w:szCs w:val="24"/>
          <w:u w:val="single"/>
        </w:rPr>
        <w:t>Матюшкин Игорь Валерьевич</w:t>
      </w:r>
      <w:r w:rsidRPr="009915A9">
        <w:rPr>
          <w:rFonts w:ascii="Times New Roman" w:hAnsi="Times New Roman" w:cs="Times New Roman"/>
          <w:i/>
          <w:sz w:val="24"/>
          <w:szCs w:val="24"/>
        </w:rPr>
        <w:t xml:space="preserve">, к.ф.-м.н.,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в.н.с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9915A9">
        <w:rPr>
          <w:rFonts w:ascii="Times New Roman" w:hAnsi="Times New Roman" w:cs="Times New Roman"/>
          <w:i/>
          <w:sz w:val="24"/>
          <w:szCs w:val="24"/>
        </w:rPr>
        <w:br/>
        <w:t xml:space="preserve"> </w:t>
      </w:r>
      <w:proofErr w:type="spellStart"/>
      <w:r w:rsidRPr="009915A9">
        <w:rPr>
          <w:rFonts w:ascii="Times New Roman" w:hAnsi="Times New Roman" w:cs="Times New Roman"/>
          <w:i/>
          <w:sz w:val="24"/>
          <w:szCs w:val="24"/>
          <w:lang w:val="en-US"/>
        </w:rPr>
        <w:t>imatyushkin</w:t>
      </w:r>
      <w:proofErr w:type="spellEnd"/>
      <w:r w:rsidRPr="009915A9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 w:rsidRPr="009915A9">
        <w:rPr>
          <w:rFonts w:ascii="Times New Roman" w:hAnsi="Times New Roman" w:cs="Times New Roman"/>
          <w:i/>
          <w:sz w:val="24"/>
          <w:szCs w:val="24"/>
          <w:lang w:val="en-US"/>
        </w:rPr>
        <w:t>niime</w:t>
      </w:r>
      <w:proofErr w:type="spellEnd"/>
      <w:r w:rsidRPr="009915A9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9915A9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  <w:proofErr w:type="gramEnd"/>
    </w:p>
    <w:p w:rsidR="005642A2" w:rsidRDefault="009915A9" w:rsidP="009915A9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915A9">
        <w:rPr>
          <w:rFonts w:ascii="Times New Roman" w:hAnsi="Times New Roman" w:cs="Times New Roman"/>
          <w:i/>
          <w:sz w:val="24"/>
          <w:szCs w:val="24"/>
        </w:rPr>
        <w:t xml:space="preserve">АО НИИМЭ, </w:t>
      </w:r>
      <w:proofErr w:type="spellStart"/>
      <w:r w:rsidRPr="009915A9">
        <w:rPr>
          <w:rFonts w:ascii="Times New Roman" w:hAnsi="Times New Roman" w:cs="Times New Roman"/>
          <w:i/>
          <w:sz w:val="24"/>
          <w:szCs w:val="24"/>
        </w:rPr>
        <w:t>г</w:t>
      </w:r>
      <w:proofErr w:type="gramStart"/>
      <w:r w:rsidRPr="009915A9">
        <w:rPr>
          <w:rFonts w:ascii="Times New Roman" w:hAnsi="Times New Roman" w:cs="Times New Roman"/>
          <w:i/>
          <w:sz w:val="24"/>
          <w:szCs w:val="24"/>
        </w:rPr>
        <w:t>.М</w:t>
      </w:r>
      <w:proofErr w:type="gramEnd"/>
      <w:r w:rsidRPr="009915A9">
        <w:rPr>
          <w:rFonts w:ascii="Times New Roman" w:hAnsi="Times New Roman" w:cs="Times New Roman"/>
          <w:i/>
          <w:sz w:val="24"/>
          <w:szCs w:val="24"/>
        </w:rPr>
        <w:t>осква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-Зеленоград, </w:t>
      </w:r>
    </w:p>
    <w:p w:rsidR="005642A2" w:rsidRPr="005903C8" w:rsidRDefault="00406A8E">
      <w:pPr>
        <w:pStyle w:val="a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Аннотация: </w:t>
      </w:r>
      <w:r w:rsidR="005903C8">
        <w:rPr>
          <w:rFonts w:ascii="Times New Roman" w:eastAsia="Calibri" w:hAnsi="Times New Roman" w:cs="Times New Roman"/>
          <w:sz w:val="24"/>
          <w:szCs w:val="24"/>
        </w:rPr>
        <w:t xml:space="preserve">Показана релевантность использования формализма К-систем в качестве инструмента реализации </w:t>
      </w:r>
      <w:proofErr w:type="gramStart"/>
      <w:r w:rsidR="005903C8">
        <w:rPr>
          <w:rFonts w:ascii="Times New Roman" w:eastAsia="Calibri" w:hAnsi="Times New Roman" w:cs="Times New Roman"/>
          <w:sz w:val="24"/>
          <w:szCs w:val="24"/>
        </w:rPr>
        <w:t>трех-масштабных</w:t>
      </w:r>
      <w:proofErr w:type="gramEnd"/>
      <w:r w:rsidR="005903C8">
        <w:rPr>
          <w:rFonts w:ascii="Times New Roman" w:eastAsia="Calibri" w:hAnsi="Times New Roman" w:cs="Times New Roman"/>
          <w:sz w:val="24"/>
          <w:szCs w:val="24"/>
        </w:rPr>
        <w:t xml:space="preserve"> моделей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5903C8">
        <w:rPr>
          <w:rFonts w:ascii="Times New Roman" w:eastAsia="Calibri" w:hAnsi="Times New Roman" w:cs="Times New Roman"/>
          <w:sz w:val="24"/>
          <w:szCs w:val="24"/>
        </w:rPr>
        <w:t xml:space="preserve"> Методические вопросы рассматриваются на примере матричной структуры на основе </w:t>
      </w:r>
      <w:r w:rsidR="005903C8" w:rsidRPr="005903C8">
        <w:rPr>
          <w:rFonts w:ascii="Times New Roman" w:eastAsia="Calibri" w:hAnsi="Times New Roman" w:cs="Times New Roman"/>
          <w:sz w:val="24"/>
          <w:szCs w:val="24"/>
        </w:rPr>
        <w:t>1</w:t>
      </w:r>
      <w:r w:rsidR="005903C8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5903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903C8">
        <w:rPr>
          <w:rFonts w:ascii="Times New Roman" w:eastAsia="Calibri" w:hAnsi="Times New Roman" w:cs="Times New Roman"/>
          <w:sz w:val="24"/>
          <w:szCs w:val="24"/>
        </w:rPr>
        <w:t>наноматериала</w:t>
      </w:r>
      <w:proofErr w:type="spellEnd"/>
      <w:r w:rsidR="005903C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642A2" w:rsidRDefault="00406A8E">
      <w:pPr>
        <w:pStyle w:val="af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C07A97">
        <w:rPr>
          <w:rFonts w:ascii="Times New Roman" w:eastAsia="Calibri" w:hAnsi="Times New Roman" w:cs="Times New Roman"/>
          <w:sz w:val="24"/>
          <w:szCs w:val="24"/>
        </w:rPr>
        <w:t>нано-структура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07A97">
        <w:rPr>
          <w:rFonts w:ascii="Times New Roman" w:eastAsia="Calibri" w:hAnsi="Times New Roman" w:cs="Times New Roman"/>
          <w:sz w:val="24"/>
          <w:szCs w:val="24"/>
        </w:rPr>
        <w:t>К-система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C07A97">
        <w:rPr>
          <w:rFonts w:ascii="Times New Roman" w:eastAsia="Calibri" w:hAnsi="Times New Roman" w:cs="Times New Roman"/>
          <w:sz w:val="24"/>
          <w:szCs w:val="24"/>
        </w:rPr>
        <w:t>коннекционизм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07A97">
        <w:rPr>
          <w:rFonts w:ascii="Times New Roman" w:eastAsia="Calibri" w:hAnsi="Times New Roman" w:cs="Times New Roman"/>
          <w:sz w:val="24"/>
          <w:szCs w:val="24"/>
        </w:rPr>
        <w:t>методы моделирования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642A2" w:rsidRDefault="00406A8E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:rsidR="005642A2" w:rsidRPr="008F3319" w:rsidRDefault="00245DFF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Обычно нейронные сети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нейроморфные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DFF">
        <w:rPr>
          <w:rFonts w:ascii="Times New Roman" w:hAnsi="Times New Roman" w:cs="Times New Roman"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t xml:space="preserve"> системы рассматриваются как средство обработки данных, но не как </w:t>
      </w:r>
      <w:r w:rsidR="006644C2">
        <w:rPr>
          <w:rFonts w:ascii="Times New Roman" w:hAnsi="Times New Roman" w:cs="Times New Roman"/>
          <w:sz w:val="24"/>
          <w:szCs w:val="24"/>
        </w:rPr>
        <w:t>прототип</w:t>
      </w:r>
      <w:r>
        <w:rPr>
          <w:rFonts w:ascii="Times New Roman" w:hAnsi="Times New Roman" w:cs="Times New Roman"/>
          <w:sz w:val="24"/>
          <w:szCs w:val="24"/>
        </w:rPr>
        <w:t xml:space="preserve"> для цифрового двойника или имитационной модели нано-прибора. Хорошим, с методической точки зрения, </w:t>
      </w:r>
      <w:r w:rsidR="006644C2">
        <w:rPr>
          <w:rFonts w:ascii="Times New Roman" w:hAnsi="Times New Roman" w:cs="Times New Roman"/>
          <w:sz w:val="24"/>
          <w:szCs w:val="24"/>
        </w:rPr>
        <w:t xml:space="preserve">примером такой структуры/прибора является сенсор на ультрафиолет </w:t>
      </w:r>
      <w:r w:rsidR="006644C2" w:rsidRPr="006644C2">
        <w:rPr>
          <w:rFonts w:ascii="Times New Roman" w:hAnsi="Times New Roman" w:cs="Times New Roman"/>
          <w:sz w:val="24"/>
          <w:szCs w:val="24"/>
        </w:rPr>
        <w:t>[2]</w:t>
      </w:r>
      <w:r w:rsidR="006644C2">
        <w:rPr>
          <w:rFonts w:ascii="Times New Roman" w:hAnsi="Times New Roman" w:cs="Times New Roman"/>
          <w:sz w:val="24"/>
          <w:szCs w:val="24"/>
        </w:rPr>
        <w:t>, основанный на «лесе» нано</w:t>
      </w:r>
      <w:r w:rsidR="00D5746E">
        <w:rPr>
          <w:rFonts w:ascii="Times New Roman" w:hAnsi="Times New Roman" w:cs="Times New Roman"/>
          <w:sz w:val="24"/>
          <w:szCs w:val="24"/>
        </w:rPr>
        <w:t>-стержней, обладающем</w:t>
      </w:r>
      <w:r w:rsidR="006644C2">
        <w:rPr>
          <w:rFonts w:ascii="Times New Roman" w:hAnsi="Times New Roman" w:cs="Times New Roman"/>
          <w:sz w:val="24"/>
          <w:szCs w:val="24"/>
        </w:rPr>
        <w:t xml:space="preserve"> развитой поверхностью. Отдельная Технологическая операция создания нано-структуры также </w:t>
      </w:r>
      <w:r w:rsidR="00D5746E">
        <w:rPr>
          <w:rFonts w:ascii="Times New Roman" w:hAnsi="Times New Roman" w:cs="Times New Roman"/>
          <w:sz w:val="24"/>
          <w:szCs w:val="24"/>
        </w:rPr>
        <w:t xml:space="preserve">может моделироваться в рамках парадигмы коннекционизма </w:t>
      </w:r>
      <w:r w:rsidR="00D5746E" w:rsidRPr="00D5746E">
        <w:rPr>
          <w:rFonts w:ascii="Times New Roman" w:hAnsi="Times New Roman" w:cs="Times New Roman"/>
          <w:sz w:val="24"/>
          <w:szCs w:val="24"/>
        </w:rPr>
        <w:t>[1]</w:t>
      </w:r>
      <w:r w:rsidR="00D5746E">
        <w:rPr>
          <w:rFonts w:ascii="Times New Roman" w:hAnsi="Times New Roman" w:cs="Times New Roman"/>
          <w:sz w:val="24"/>
          <w:szCs w:val="24"/>
        </w:rPr>
        <w:t>, например, с помощью клеточного автомата. Сложные, и даже умеренно сложные</w:t>
      </w:r>
      <w:r w:rsidR="00D5746E" w:rsidRPr="00D574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5746E" w:rsidRPr="00D5746E">
        <w:rPr>
          <w:rFonts w:ascii="Times New Roman" w:hAnsi="Times New Roman" w:cs="Times New Roman"/>
          <w:sz w:val="24"/>
          <w:szCs w:val="24"/>
        </w:rPr>
        <w:t>(</w:t>
      </w:r>
      <w:r w:rsidR="00D574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D5746E">
        <w:rPr>
          <w:rFonts w:ascii="Times New Roman" w:hAnsi="Times New Roman" w:cs="Times New Roman"/>
          <w:sz w:val="24"/>
          <w:szCs w:val="24"/>
        </w:rPr>
        <w:t>двойной электрический слой</w:t>
      </w:r>
      <w:r w:rsidR="004073BE">
        <w:rPr>
          <w:rFonts w:ascii="Times New Roman" w:hAnsi="Times New Roman" w:cs="Times New Roman"/>
          <w:sz w:val="24"/>
          <w:szCs w:val="24"/>
        </w:rPr>
        <w:t xml:space="preserve"> </w:t>
      </w:r>
      <w:r w:rsidR="004073BE" w:rsidRPr="004073BE">
        <w:rPr>
          <w:rFonts w:ascii="Times New Roman" w:hAnsi="Times New Roman" w:cs="Times New Roman"/>
          <w:sz w:val="24"/>
          <w:szCs w:val="24"/>
        </w:rPr>
        <w:t>[3]</w:t>
      </w:r>
      <w:r w:rsidR="00D5746E">
        <w:rPr>
          <w:rFonts w:ascii="Times New Roman" w:hAnsi="Times New Roman" w:cs="Times New Roman"/>
          <w:sz w:val="24"/>
          <w:szCs w:val="24"/>
        </w:rPr>
        <w:t xml:space="preserve"> в водном растворе</w:t>
      </w:r>
      <w:r w:rsidR="00D5746E" w:rsidRPr="00D5746E">
        <w:rPr>
          <w:rFonts w:ascii="Times New Roman" w:hAnsi="Times New Roman" w:cs="Times New Roman"/>
          <w:sz w:val="24"/>
          <w:szCs w:val="24"/>
        </w:rPr>
        <w:t>)</w:t>
      </w:r>
      <w:r w:rsidR="00D5746E">
        <w:rPr>
          <w:rFonts w:ascii="Times New Roman" w:hAnsi="Times New Roman" w:cs="Times New Roman"/>
          <w:sz w:val="24"/>
          <w:szCs w:val="24"/>
        </w:rPr>
        <w:t xml:space="preserve"> объекты </w:t>
      </w:r>
      <w:r w:rsidR="009B11E9">
        <w:rPr>
          <w:rFonts w:ascii="Times New Roman" w:hAnsi="Times New Roman" w:cs="Times New Roman"/>
          <w:sz w:val="24"/>
          <w:szCs w:val="24"/>
        </w:rPr>
        <w:t>требуют много</w:t>
      </w:r>
      <w:r w:rsidR="00406A8E">
        <w:rPr>
          <w:rFonts w:ascii="Times New Roman" w:hAnsi="Times New Roman" w:cs="Times New Roman"/>
          <w:sz w:val="24"/>
          <w:szCs w:val="24"/>
        </w:rPr>
        <w:t>-</w:t>
      </w:r>
      <w:r w:rsidR="009B11E9">
        <w:rPr>
          <w:rFonts w:ascii="Times New Roman" w:hAnsi="Times New Roman" w:cs="Times New Roman"/>
          <w:sz w:val="24"/>
          <w:szCs w:val="24"/>
        </w:rPr>
        <w:t xml:space="preserve">масштабности </w:t>
      </w:r>
      <w:r w:rsidR="009B11E9" w:rsidRPr="009B11E9">
        <w:rPr>
          <w:rFonts w:ascii="Times New Roman" w:hAnsi="Times New Roman" w:cs="Times New Roman"/>
          <w:sz w:val="24"/>
          <w:szCs w:val="24"/>
        </w:rPr>
        <w:t>[4]</w:t>
      </w:r>
      <w:r w:rsidR="009B11E9">
        <w:rPr>
          <w:rFonts w:ascii="Times New Roman" w:hAnsi="Times New Roman" w:cs="Times New Roman"/>
          <w:sz w:val="24"/>
          <w:szCs w:val="24"/>
        </w:rPr>
        <w:t xml:space="preserve"> математической модели. Говоря о </w:t>
      </w:r>
      <w:proofErr w:type="spellStart"/>
      <w:r w:rsidR="009B11E9">
        <w:rPr>
          <w:rFonts w:ascii="Times New Roman" w:hAnsi="Times New Roman" w:cs="Times New Roman"/>
          <w:sz w:val="24"/>
          <w:szCs w:val="24"/>
        </w:rPr>
        <w:t>многомасштабности</w:t>
      </w:r>
      <w:proofErr w:type="spellEnd"/>
      <w:r w:rsidR="009B11E9">
        <w:rPr>
          <w:rFonts w:ascii="Times New Roman" w:hAnsi="Times New Roman" w:cs="Times New Roman"/>
          <w:sz w:val="24"/>
          <w:szCs w:val="24"/>
        </w:rPr>
        <w:t xml:space="preserve">, имплицитно предполагают иерархию моделей. </w:t>
      </w:r>
      <w:r w:rsidR="009B11E9" w:rsidRPr="008F3319">
        <w:rPr>
          <w:rFonts w:ascii="Times New Roman" w:hAnsi="Times New Roman" w:cs="Times New Roman"/>
          <w:sz w:val="24"/>
          <w:szCs w:val="24"/>
          <w:u w:val="single"/>
        </w:rPr>
        <w:t>Актуальна</w:t>
      </w:r>
      <w:r w:rsidR="009B11E9">
        <w:rPr>
          <w:rFonts w:ascii="Times New Roman" w:hAnsi="Times New Roman" w:cs="Times New Roman"/>
          <w:sz w:val="24"/>
          <w:szCs w:val="24"/>
        </w:rPr>
        <w:t xml:space="preserve"> задача свертки информации, полученной в ходе </w:t>
      </w:r>
      <w:r w:rsidR="008F3319">
        <w:rPr>
          <w:rFonts w:ascii="Times New Roman" w:hAnsi="Times New Roman" w:cs="Times New Roman"/>
          <w:sz w:val="24"/>
          <w:szCs w:val="24"/>
        </w:rPr>
        <w:t xml:space="preserve">моделирования на определённом  уровне. Для уровня квантовой механики  и задач вычислительной химии эта избыточность показана в </w:t>
      </w:r>
      <w:r w:rsidR="008F3319" w:rsidRPr="008F3319">
        <w:rPr>
          <w:rFonts w:ascii="Times New Roman" w:hAnsi="Times New Roman" w:cs="Times New Roman"/>
          <w:sz w:val="24"/>
          <w:szCs w:val="24"/>
        </w:rPr>
        <w:t>[5]</w:t>
      </w:r>
      <w:r w:rsidR="008F3319">
        <w:rPr>
          <w:rFonts w:ascii="Times New Roman" w:hAnsi="Times New Roman" w:cs="Times New Roman"/>
          <w:sz w:val="24"/>
          <w:szCs w:val="24"/>
        </w:rPr>
        <w:t xml:space="preserve">. Поэтому цель работы методическая – связать концепты К-систем с проблемами </w:t>
      </w:r>
      <w:proofErr w:type="gramStart"/>
      <w:r w:rsidR="008F3319">
        <w:rPr>
          <w:rFonts w:ascii="Times New Roman" w:hAnsi="Times New Roman" w:cs="Times New Roman"/>
          <w:sz w:val="24"/>
          <w:szCs w:val="24"/>
        </w:rPr>
        <w:t>много-масштабности</w:t>
      </w:r>
      <w:proofErr w:type="gramEnd"/>
      <w:r w:rsidR="008F3319">
        <w:rPr>
          <w:rFonts w:ascii="Times New Roman" w:hAnsi="Times New Roman" w:cs="Times New Roman"/>
          <w:sz w:val="24"/>
          <w:szCs w:val="24"/>
        </w:rPr>
        <w:t>.</w:t>
      </w:r>
    </w:p>
    <w:p w:rsidR="005642A2" w:rsidRDefault="00646210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 формализма К-систем и их применение в задаче моделирования эффекта замороженной фотопроводимости сенсора.</w:t>
      </w:r>
    </w:p>
    <w:p w:rsidR="005642A2" w:rsidRPr="006457C2" w:rsidRDefault="006457C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Сенсор представляет собой поликристаллическую пленку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ZnO</w:t>
      </w:r>
      <w:proofErr w:type="spellEnd"/>
      <w:r w:rsidRPr="006457C2">
        <w:rPr>
          <w:rFonts w:ascii="Times New Roman" w:hAnsi="Times New Roman" w:cs="Times New Roman"/>
          <w:sz w:val="24"/>
          <w:szCs w:val="24"/>
        </w:rPr>
        <w:t xml:space="preserve"> ‘</w:t>
      </w:r>
      <w:r>
        <w:rPr>
          <w:rFonts w:ascii="Times New Roman" w:hAnsi="Times New Roman" w:cs="Times New Roman"/>
          <w:sz w:val="24"/>
          <w:szCs w:val="24"/>
        </w:rPr>
        <w:t xml:space="preserve">с электронной проводимостью, на которой выращен «лес»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наностержней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кристаллографией </w:t>
      </w:r>
      <w:proofErr w:type="spellStart"/>
      <w:r w:rsidR="00171D8C">
        <w:rPr>
          <w:rFonts w:ascii="Times New Roman" w:hAnsi="Times New Roman" w:cs="Times New Roman"/>
          <w:sz w:val="24"/>
          <w:szCs w:val="24"/>
        </w:rPr>
        <w:lastRenderedPageBreak/>
        <w:t>вюрцита</w:t>
      </w:r>
      <w:proofErr w:type="spellEnd"/>
      <w:r w:rsidR="00171D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1D8C">
        <w:rPr>
          <w:rFonts w:ascii="Times New Roman" w:hAnsi="Times New Roman" w:cs="Times New Roman"/>
          <w:sz w:val="24"/>
          <w:szCs w:val="24"/>
        </w:rPr>
        <w:t>облающий</w:t>
      </w:r>
      <w:proofErr w:type="spellEnd"/>
      <w:r w:rsidR="00171D8C">
        <w:rPr>
          <w:rFonts w:ascii="Times New Roman" w:hAnsi="Times New Roman" w:cs="Times New Roman"/>
          <w:sz w:val="24"/>
          <w:szCs w:val="24"/>
        </w:rPr>
        <w:t xml:space="preserve"> развитым кислородным обменом с газовой средой.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1D8C">
        <w:rPr>
          <w:rFonts w:ascii="Times New Roman" w:hAnsi="Times New Roman" w:cs="Times New Roman"/>
          <w:sz w:val="24"/>
          <w:szCs w:val="24"/>
        </w:rPr>
        <w:t>Базовым модельным представлением является выделение пар «</w:t>
      </w:r>
      <w:proofErr w:type="spellStart"/>
      <w:r w:rsidR="00171D8C">
        <w:rPr>
          <w:rFonts w:ascii="Times New Roman" w:hAnsi="Times New Roman" w:cs="Times New Roman"/>
          <w:sz w:val="24"/>
          <w:szCs w:val="24"/>
        </w:rPr>
        <w:t>наностержень</w:t>
      </w:r>
      <w:proofErr w:type="spellEnd"/>
      <w:r w:rsidR="00171D8C">
        <w:rPr>
          <w:rFonts w:ascii="Times New Roman" w:hAnsi="Times New Roman" w:cs="Times New Roman"/>
          <w:sz w:val="24"/>
          <w:szCs w:val="24"/>
        </w:rPr>
        <w:t>+ подстилающий микрообъем»</w:t>
      </w:r>
      <w:r w:rsidR="00406A8E" w:rsidRPr="006457C2">
        <w:rPr>
          <w:rFonts w:ascii="Times New Roman" w:hAnsi="Times New Roman" w:cs="Times New Roman"/>
          <w:sz w:val="24"/>
          <w:szCs w:val="24"/>
        </w:rPr>
        <w:t>.</w:t>
      </w:r>
      <w:r w:rsidR="00171D8C">
        <w:rPr>
          <w:rFonts w:ascii="Times New Roman" w:hAnsi="Times New Roman" w:cs="Times New Roman"/>
          <w:sz w:val="24"/>
          <w:szCs w:val="24"/>
        </w:rPr>
        <w:t xml:space="preserve"> К торцам пленки присоединены электроды, замеряющие фототок. Проводимость пленки</w:t>
      </w:r>
      <w:r w:rsidR="00DE3B3A">
        <w:rPr>
          <w:rFonts w:ascii="Times New Roman" w:hAnsi="Times New Roman" w:cs="Times New Roman"/>
          <w:sz w:val="24"/>
          <w:szCs w:val="24"/>
        </w:rPr>
        <w:t>, по нашему предположению</w:t>
      </w:r>
      <w:r w:rsidR="00171D8C">
        <w:rPr>
          <w:rFonts w:ascii="Times New Roman" w:hAnsi="Times New Roman" w:cs="Times New Roman"/>
          <w:sz w:val="24"/>
          <w:szCs w:val="24"/>
        </w:rPr>
        <w:t xml:space="preserve"> зависит</w:t>
      </w:r>
      <w:r w:rsidR="00DE3B3A">
        <w:rPr>
          <w:rFonts w:ascii="Times New Roman" w:hAnsi="Times New Roman" w:cs="Times New Roman"/>
          <w:sz w:val="24"/>
          <w:szCs w:val="24"/>
        </w:rPr>
        <w:t xml:space="preserve"> от</w:t>
      </w:r>
      <w:r w:rsidR="00171D8C">
        <w:rPr>
          <w:rFonts w:ascii="Times New Roman" w:hAnsi="Times New Roman" w:cs="Times New Roman"/>
          <w:sz w:val="24"/>
          <w:szCs w:val="24"/>
        </w:rPr>
        <w:t xml:space="preserve"> </w:t>
      </w:r>
      <w:r w:rsidR="00DE3B3A">
        <w:rPr>
          <w:rFonts w:ascii="Times New Roman" w:hAnsi="Times New Roman" w:cs="Times New Roman"/>
          <w:sz w:val="24"/>
          <w:szCs w:val="24"/>
        </w:rPr>
        <w:t xml:space="preserve">числа кислородных </w:t>
      </w:r>
      <w:proofErr w:type="spellStart"/>
      <w:r w:rsidR="00DE3B3A">
        <w:rPr>
          <w:rFonts w:ascii="Times New Roman" w:hAnsi="Times New Roman" w:cs="Times New Roman"/>
          <w:sz w:val="24"/>
          <w:szCs w:val="24"/>
        </w:rPr>
        <w:t>дивакансий</w:t>
      </w:r>
      <w:proofErr w:type="spellEnd"/>
      <w:r w:rsidR="00DE3B3A">
        <w:rPr>
          <w:rFonts w:ascii="Times New Roman" w:hAnsi="Times New Roman" w:cs="Times New Roman"/>
          <w:sz w:val="24"/>
          <w:szCs w:val="24"/>
        </w:rPr>
        <w:t xml:space="preserve"> и дефектов на поверхности кристаллитов. Эти величины связаны с диффузией кислорода и его вакансий, от поверхности </w:t>
      </w:r>
      <w:proofErr w:type="spellStart"/>
      <w:r w:rsidR="00DE3B3A">
        <w:rPr>
          <w:rFonts w:ascii="Times New Roman" w:hAnsi="Times New Roman" w:cs="Times New Roman"/>
          <w:sz w:val="24"/>
          <w:szCs w:val="24"/>
        </w:rPr>
        <w:t>ноностержня</w:t>
      </w:r>
      <w:proofErr w:type="spellEnd"/>
      <w:r w:rsidR="00DE3B3A">
        <w:rPr>
          <w:rFonts w:ascii="Times New Roman" w:hAnsi="Times New Roman" w:cs="Times New Roman"/>
          <w:sz w:val="24"/>
          <w:szCs w:val="24"/>
        </w:rPr>
        <w:t xml:space="preserve"> и пленки в её микрообъем. Пул вакансий формируется на световой стадии</w:t>
      </w:r>
      <w:r w:rsidR="005F6C71">
        <w:rPr>
          <w:rFonts w:ascii="Times New Roman" w:hAnsi="Times New Roman" w:cs="Times New Roman"/>
          <w:sz w:val="24"/>
          <w:szCs w:val="24"/>
        </w:rPr>
        <w:t xml:space="preserve"> и служит параметром элемента, как и его геометрические размеры</w:t>
      </w:r>
      <w:r w:rsidR="00DE3B3A">
        <w:rPr>
          <w:rFonts w:ascii="Times New Roman" w:hAnsi="Times New Roman" w:cs="Times New Roman"/>
          <w:sz w:val="24"/>
          <w:szCs w:val="24"/>
        </w:rPr>
        <w:t>.</w:t>
      </w:r>
    </w:p>
    <w:p w:rsidR="006457C2" w:rsidRPr="00AD604D" w:rsidRDefault="00DE3B3A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Элементом К-системы является такая пара</w:t>
      </w:r>
      <w:r w:rsidR="005F6C71">
        <w:rPr>
          <w:rFonts w:ascii="Times New Roman" w:hAnsi="Times New Roman" w:cs="Times New Roman"/>
          <w:sz w:val="24"/>
          <w:szCs w:val="24"/>
        </w:rPr>
        <w:t>. Верхним уровнем моделирования</w:t>
      </w:r>
      <w:r w:rsidR="001B4F34">
        <w:rPr>
          <w:rFonts w:ascii="Times New Roman" w:hAnsi="Times New Roman" w:cs="Times New Roman"/>
          <w:sz w:val="24"/>
          <w:szCs w:val="24"/>
        </w:rPr>
        <w:t xml:space="preserve"> </w:t>
      </w:r>
      <w:r w:rsidR="001B4F3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1B4F34" w:rsidRPr="001B4F3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r w:rsidR="005F6C71">
        <w:rPr>
          <w:rFonts w:ascii="Times New Roman" w:hAnsi="Times New Roman" w:cs="Times New Roman"/>
          <w:sz w:val="24"/>
          <w:szCs w:val="24"/>
        </w:rPr>
        <w:t xml:space="preserve"> выступает динамика состояния К-системы, где фототок задается интегралом микротоков торцевых элементов. Детальное описание электронно-ионных процессов </w:t>
      </w:r>
      <w:r w:rsidR="00155B4A">
        <w:rPr>
          <w:rFonts w:ascii="Times New Roman" w:hAnsi="Times New Roman" w:cs="Times New Roman"/>
          <w:sz w:val="24"/>
          <w:szCs w:val="24"/>
        </w:rPr>
        <w:t>внутри элемента с помощью функций распределения по пространству для фазовых переменных есть суть среднего уровня (уровень элемента) моделирования</w:t>
      </w:r>
      <w:r w:rsidR="001B4F34" w:rsidRPr="001B4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F34" w:rsidRPr="001B4F34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1B4F34" w:rsidRPr="001B4F34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El</w:t>
      </w:r>
      <w:proofErr w:type="spellEnd"/>
      <w:r w:rsidR="00155B4A">
        <w:rPr>
          <w:rFonts w:ascii="Times New Roman" w:hAnsi="Times New Roman" w:cs="Times New Roman"/>
          <w:sz w:val="24"/>
          <w:szCs w:val="24"/>
        </w:rPr>
        <w:t>. Диффузионно-кинетические параметры, прежде всего характерные длительности, определяются на уровне атомистического моделирования</w:t>
      </w:r>
      <w:r w:rsidR="001B4F34" w:rsidRPr="001B4F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F34" w:rsidRPr="001B4F34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1B4F34" w:rsidRPr="001B4F34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Qh</w:t>
      </w:r>
      <w:proofErr w:type="spellEnd"/>
      <w:r w:rsidR="00155B4A">
        <w:rPr>
          <w:rFonts w:ascii="Times New Roman" w:hAnsi="Times New Roman" w:cs="Times New Roman"/>
          <w:sz w:val="24"/>
          <w:szCs w:val="24"/>
        </w:rPr>
        <w:t xml:space="preserve"> с применением вычислительной химии, методов Хартри-Фока.</w:t>
      </w:r>
    </w:p>
    <w:p w:rsidR="001B4F34" w:rsidRPr="002E261B" w:rsidRDefault="001B4F34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Взаимодействие трех масштабов моделирования отражает (1), где К-система задана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кортежом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d>
          <m:dPr>
            <m:begChr m:val="〈"/>
            <m:endChr m:val="〉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E</m:t>
            </m:r>
            <m:r>
              <w:rPr>
                <w:rFonts w:ascii="Cambria Math" w:hAnsi="Cambria Math" w:cs="Times New Roman"/>
                <w:sz w:val="24"/>
                <w:szCs w:val="24"/>
              </w:rPr>
              <m:t xml:space="preserve">,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4"/>
              </w:rPr>
              <m:t>,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S</m:t>
            </m:r>
            <m:r>
              <w:rPr>
                <w:rFonts w:ascii="Cambria Math" w:hAnsi="Cambria Math" w:cs="Times New Roman"/>
                <w:sz w:val="24"/>
                <w:szCs w:val="24"/>
              </w:rPr>
              <m:t xml:space="preserve">,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Q</m:t>
            </m:r>
            <m:r>
              <w:rPr>
                <w:rFonts w:ascii="Cambria Math" w:hAnsi="Cambria Math" w:cs="Times New Roman"/>
                <w:sz w:val="24"/>
                <w:szCs w:val="24"/>
              </w:rPr>
              <m:t>,</m:t>
            </m:r>
            <m:r>
              <m:rPr>
                <m:scr m:val="script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  <m:r>
              <m:rPr>
                <m:scr m:val="script"/>
              </m:rPr>
              <w:rPr>
                <w:rFonts w:ascii="Cambria Math" w:hAnsi="Cambria Math" w:cs="Times New Roman"/>
                <w:sz w:val="24"/>
                <w:szCs w:val="24"/>
              </w:rPr>
              <m:t>,B</m:t>
            </m:r>
          </m:e>
        </m:d>
      </m:oMath>
      <w:r w:rsidR="002E261B" w:rsidRPr="002E261B">
        <w:rPr>
          <w:rFonts w:ascii="Times New Roman" w:hAnsi="Times New Roman" w:cs="Times New Roman"/>
          <w:sz w:val="24"/>
          <w:szCs w:val="24"/>
        </w:rPr>
        <w:t xml:space="preserve"> </w:t>
      </w:r>
      <w:r w:rsidR="002E261B">
        <w:rPr>
          <w:rFonts w:ascii="Times New Roman" w:hAnsi="Times New Roman" w:cs="Times New Roman"/>
          <w:sz w:val="24"/>
          <w:szCs w:val="24"/>
        </w:rPr>
        <w:t>а именно</w:t>
      </w:r>
      <w:r w:rsidR="00B66548">
        <w:rPr>
          <w:rFonts w:ascii="Times New Roman" w:hAnsi="Times New Roman" w:cs="Times New Roman"/>
          <w:sz w:val="24"/>
          <w:szCs w:val="24"/>
        </w:rPr>
        <w:t xml:space="preserve"> слева-направо</w:t>
      </w:r>
      <w:r w:rsidR="002E261B">
        <w:rPr>
          <w:rFonts w:ascii="Times New Roman" w:hAnsi="Times New Roman" w:cs="Times New Roman"/>
          <w:sz w:val="24"/>
          <w:szCs w:val="24"/>
        </w:rPr>
        <w:t>: м</w:t>
      </w:r>
      <w:r w:rsidR="00B66548">
        <w:rPr>
          <w:rFonts w:ascii="Times New Roman" w:hAnsi="Times New Roman" w:cs="Times New Roman"/>
          <w:sz w:val="24"/>
          <w:szCs w:val="24"/>
        </w:rPr>
        <w:t>ножества элементов;</w:t>
      </w:r>
      <w:r w:rsidR="002E2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261B">
        <w:rPr>
          <w:rFonts w:ascii="Times New Roman" w:hAnsi="Times New Roman" w:cs="Times New Roman"/>
          <w:sz w:val="24"/>
          <w:szCs w:val="24"/>
        </w:rPr>
        <w:t>коннектома</w:t>
      </w:r>
      <w:proofErr w:type="spellEnd"/>
      <w:r w:rsidR="002E261B">
        <w:rPr>
          <w:rFonts w:ascii="Times New Roman" w:hAnsi="Times New Roman" w:cs="Times New Roman"/>
          <w:sz w:val="24"/>
          <w:szCs w:val="24"/>
        </w:rPr>
        <w:t xml:space="preserve"> (тем или иным путем определяющим множество связей)</w:t>
      </w:r>
      <w:r w:rsidR="00B66548">
        <w:rPr>
          <w:rFonts w:ascii="Times New Roman" w:hAnsi="Times New Roman" w:cs="Times New Roman"/>
          <w:sz w:val="24"/>
          <w:szCs w:val="24"/>
        </w:rPr>
        <w:t>;</w:t>
      </w:r>
      <w:r w:rsidR="002E261B">
        <w:rPr>
          <w:rFonts w:ascii="Times New Roman" w:hAnsi="Times New Roman" w:cs="Times New Roman"/>
          <w:sz w:val="24"/>
          <w:szCs w:val="24"/>
        </w:rPr>
        <w:t xml:space="preserve"> множества </w:t>
      </w:r>
      <w:r w:rsidR="00B66548">
        <w:rPr>
          <w:rFonts w:ascii="Times New Roman" w:hAnsi="Times New Roman" w:cs="Times New Roman"/>
          <w:sz w:val="24"/>
          <w:szCs w:val="24"/>
        </w:rPr>
        <w:t xml:space="preserve">(структурированного фазовыми переменными) </w:t>
      </w:r>
      <w:r w:rsidR="002E261B">
        <w:rPr>
          <w:rFonts w:ascii="Times New Roman" w:hAnsi="Times New Roman" w:cs="Times New Roman"/>
          <w:sz w:val="24"/>
          <w:szCs w:val="24"/>
        </w:rPr>
        <w:t>потенциальных состояний элемента</w:t>
      </w:r>
      <w:r w:rsidR="00B66548">
        <w:rPr>
          <w:rFonts w:ascii="Times New Roman" w:hAnsi="Times New Roman" w:cs="Times New Roman"/>
          <w:sz w:val="24"/>
          <w:szCs w:val="24"/>
        </w:rPr>
        <w:t xml:space="preserve">; множества возможных сигналов с семантикой диффузии и дрейфа; алгоритма действия, функции искажения (по умолчанию предполагается </w:t>
      </w:r>
      <w:r w:rsidR="00B563CD">
        <w:rPr>
          <w:rFonts w:ascii="Times New Roman" w:hAnsi="Times New Roman" w:cs="Times New Roman"/>
          <w:sz w:val="24"/>
          <w:szCs w:val="24"/>
        </w:rPr>
        <w:t xml:space="preserve"> её </w:t>
      </w:r>
      <w:r w:rsidR="00B66548">
        <w:rPr>
          <w:rFonts w:ascii="Times New Roman" w:hAnsi="Times New Roman" w:cs="Times New Roman"/>
          <w:sz w:val="24"/>
          <w:szCs w:val="24"/>
        </w:rPr>
        <w:t>идемпотентность)</w:t>
      </w:r>
      <w:r w:rsidR="00B563CD">
        <w:rPr>
          <w:rFonts w:ascii="Times New Roman" w:hAnsi="Times New Roman" w:cs="Times New Roman"/>
          <w:sz w:val="24"/>
          <w:szCs w:val="24"/>
        </w:rPr>
        <w:t>.</w:t>
      </w:r>
    </w:p>
    <w:p w:rsidR="001B4F34" w:rsidRDefault="009A02D8" w:rsidP="0035782E">
      <w:pPr>
        <w:spacing w:line="36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X≡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config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X⟹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Qh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p>
                      </m:sSubSup>
                    </m:e>
                  </m:d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⊇P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</m:e>
              </m:mr>
            </m:m>
            <m:r>
              <w:rPr>
                <w:rFonts w:ascii="Cambria Math" w:hAnsi="Cambria Math" w:cs="Times New Roman"/>
                <w:sz w:val="24"/>
                <w:szCs w:val="24"/>
              </w:rPr>
              <m:t>⟹Y</m:t>
            </m:r>
            <m:box>
              <m:boxPr>
                <m:opEmu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boxPr>
              <m:e>
                <m:groupChr>
                  <m:groupChrPr>
                    <m:chr m:val="→"/>
                    <m:vertJc m:val="bot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groupChr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Agr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groupChr>
              </m:e>
            </m:box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⊇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p⇐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d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El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Y=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tate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(x,y,z,)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sup>
                  </m:sSubSup>
                </m:e>
              </m:mr>
            </m:m>
            <m:box>
              <m:boxPr>
                <m:opEmu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boxPr>
              <m:e>
                <m:groupChr>
                  <m:groupChrPr>
                    <m:chr m:val="→"/>
                    <m:vertJc m:val="bot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groupChr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Agr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groupCh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X=S(t=0)⊂State</m:t>
                      </m:r>
                    </m:e>
                  </m:mr>
                  <m:mr>
                    <m:e>
                      <m:r>
                        <m:rPr>
                          <m:scr m:val="script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≡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S</m:t>
                          </m:r>
                        </m:sub>
                      </m:sSub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Y=S(t)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⇒</m:t>
                      </m:r>
                      <m:nary>
                        <m:naryPr>
                          <m:limLoc m:val="subSup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sub>
                        <m:sup/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S(t)</m:t>
                          </m:r>
                        </m:e>
                      </m:nary>
                    </m:e>
                  </m:mr>
                </m:m>
              </m:e>
            </m:box>
          </m:e>
        </m:d>
      </m:oMath>
      <w:r w:rsidR="00B563CD">
        <w:rPr>
          <w:rFonts w:ascii="Times New Roman" w:hAnsi="Times New Roman" w:cs="Times New Roman"/>
          <w:sz w:val="24"/>
          <w:szCs w:val="24"/>
        </w:rPr>
        <w:tab/>
        <w:t>(1)</w:t>
      </w:r>
    </w:p>
    <w:p w:rsidR="005642A2" w:rsidRPr="00280C21" w:rsidRDefault="0035782E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Литерами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5782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578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каждого уровня указана входная и выходная</w:t>
      </w:r>
      <w:r w:rsidR="003E5D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информация для м</w:t>
      </w:r>
      <w:r w:rsidR="003E5D8E">
        <w:rPr>
          <w:rFonts w:ascii="Times New Roman" w:hAnsi="Times New Roman" w:cs="Times New Roman"/>
          <w:sz w:val="24"/>
          <w:szCs w:val="24"/>
        </w:rPr>
        <w:t>оде</w:t>
      </w:r>
      <w:r>
        <w:rPr>
          <w:rFonts w:ascii="Times New Roman" w:hAnsi="Times New Roman" w:cs="Times New Roman"/>
          <w:sz w:val="24"/>
          <w:szCs w:val="24"/>
        </w:rPr>
        <w:t>ли.</w:t>
      </w:r>
      <w:r w:rsidR="006F110F" w:rsidRPr="006F1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Переход от модели к макромодели</w:t>
      </w:r>
      <w:r w:rsidR="003E5D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E5D8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3E5D8E">
        <w:rPr>
          <w:rFonts w:ascii="Times New Roman" w:hAnsi="Times New Roman" w:cs="Times New Roman"/>
          <w:sz w:val="24"/>
          <w:szCs w:val="24"/>
        </w:rPr>
        <w:t>более компактной)</w:t>
      </w:r>
      <w:r>
        <w:rPr>
          <w:rFonts w:ascii="Times New Roman" w:hAnsi="Times New Roman" w:cs="Times New Roman"/>
          <w:sz w:val="24"/>
          <w:szCs w:val="24"/>
        </w:rPr>
        <w:t xml:space="preserve"> указан через процедуру агрегирования </w:t>
      </w:r>
      <w:proofErr w:type="spellStart"/>
      <w:r w:rsidR="006F110F">
        <w:rPr>
          <w:rFonts w:ascii="Times New Roman" w:hAnsi="Times New Roman" w:cs="Times New Roman"/>
          <w:sz w:val="24"/>
          <w:szCs w:val="24"/>
          <w:lang w:val="en-US"/>
        </w:rPr>
        <w:t>Agr</w:t>
      </w:r>
      <w:proofErr w:type="spellEnd"/>
      <w:r w:rsidR="006F110F">
        <w:rPr>
          <w:rFonts w:ascii="Times New Roman" w:hAnsi="Times New Roman" w:cs="Times New Roman"/>
          <w:sz w:val="24"/>
          <w:szCs w:val="24"/>
        </w:rPr>
        <w:t>. Отношение вхождения отображено знаком принадлежности подмножества.</w:t>
      </w:r>
      <w:r w:rsidR="003E5D8E">
        <w:rPr>
          <w:rFonts w:ascii="Times New Roman" w:hAnsi="Times New Roman" w:cs="Times New Roman"/>
          <w:sz w:val="24"/>
          <w:szCs w:val="24"/>
        </w:rPr>
        <w:t xml:space="preserve"> Для атомистического уров</w:t>
      </w:r>
      <w:r w:rsidR="00280C21">
        <w:rPr>
          <w:rFonts w:ascii="Times New Roman" w:hAnsi="Times New Roman" w:cs="Times New Roman"/>
          <w:sz w:val="24"/>
          <w:szCs w:val="24"/>
        </w:rPr>
        <w:t>ня</w:t>
      </w:r>
      <w:r w:rsidR="003E5D8E">
        <w:rPr>
          <w:rFonts w:ascii="Times New Roman" w:hAnsi="Times New Roman" w:cs="Times New Roman"/>
          <w:sz w:val="24"/>
          <w:szCs w:val="24"/>
        </w:rPr>
        <w:t xml:space="preserve"> вход </w:t>
      </w:r>
      <w:r w:rsidR="00280C21">
        <w:rPr>
          <w:rFonts w:ascii="Times New Roman" w:hAnsi="Times New Roman" w:cs="Times New Roman"/>
          <w:sz w:val="24"/>
          <w:szCs w:val="24"/>
        </w:rPr>
        <w:t>есть семейство геометрических конфигураций, а сам уровень дается россыпью моделей (индекс</w:t>
      </w:r>
      <w:r w:rsidR="00280C21" w:rsidRPr="00280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0C2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280C21" w:rsidRPr="00280C21">
        <w:rPr>
          <w:rFonts w:ascii="Times New Roman" w:hAnsi="Times New Roman" w:cs="Times New Roman"/>
          <w:sz w:val="24"/>
          <w:szCs w:val="24"/>
        </w:rPr>
        <w:t>)</w:t>
      </w:r>
      <w:r w:rsidR="00280C21">
        <w:rPr>
          <w:rFonts w:ascii="Times New Roman" w:hAnsi="Times New Roman" w:cs="Times New Roman"/>
          <w:sz w:val="24"/>
          <w:szCs w:val="24"/>
        </w:rPr>
        <w:t xml:space="preserve">, нацеленных на получение параметров </w:t>
      </w:r>
      <w:r w:rsidR="00280C2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280C21" w:rsidRPr="00280C2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="00280C21" w:rsidRPr="00280C21">
        <w:rPr>
          <w:rFonts w:ascii="Times New Roman" w:hAnsi="Times New Roman" w:cs="Times New Roman"/>
          <w:sz w:val="24"/>
          <w:szCs w:val="24"/>
        </w:rPr>
        <w:t>.</w:t>
      </w:r>
    </w:p>
    <w:p w:rsidR="005642A2" w:rsidRDefault="00406A8E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Выводы</w:t>
      </w:r>
    </w:p>
    <w:p w:rsidR="005642A2" w:rsidRPr="00C70E24" w:rsidRDefault="003263C7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большинства нано-приборов достаточно трех масштабов моделирования: системы, элемента и атомистического</w:t>
      </w:r>
      <w:r w:rsidR="00406A8E">
        <w:rPr>
          <w:rFonts w:ascii="Times New Roman" w:hAnsi="Times New Roman" w:cs="Times New Roman"/>
          <w:sz w:val="24"/>
          <w:szCs w:val="24"/>
        </w:rPr>
        <w:t>.</w:t>
      </w:r>
      <w:r w:rsidR="00BC1772">
        <w:rPr>
          <w:rFonts w:ascii="Times New Roman" w:hAnsi="Times New Roman" w:cs="Times New Roman"/>
          <w:sz w:val="24"/>
          <w:szCs w:val="24"/>
        </w:rPr>
        <w:t xml:space="preserve"> Алгоритм действия элемента К-системы </w:t>
      </w:r>
      <w:r w:rsidR="00BC1772">
        <w:rPr>
          <w:rFonts w:ascii="Times New Roman" w:hAnsi="Times New Roman" w:cs="Times New Roman"/>
          <w:sz w:val="24"/>
          <w:szCs w:val="24"/>
        </w:rPr>
        <w:lastRenderedPageBreak/>
        <w:t xml:space="preserve">формализует кинетику превращений внутри элемента и перенос ионов и электронов между объемами вещества, а функция искажения – процессы диссипации на связях. Числовые характеристики алгоритма действия определяются в ходе атомистического моделирования. Таким образом, </w:t>
      </w:r>
      <w:r w:rsidR="00481007">
        <w:rPr>
          <w:rFonts w:ascii="Times New Roman" w:hAnsi="Times New Roman" w:cs="Times New Roman"/>
          <w:sz w:val="24"/>
          <w:szCs w:val="24"/>
        </w:rPr>
        <w:t>язык</w:t>
      </w:r>
      <w:r w:rsidR="00C70E24">
        <w:rPr>
          <w:rFonts w:ascii="Times New Roman" w:hAnsi="Times New Roman" w:cs="Times New Roman"/>
          <w:sz w:val="24"/>
          <w:szCs w:val="24"/>
        </w:rPr>
        <w:t xml:space="preserve"> </w:t>
      </w:r>
      <w:r w:rsidR="00481007">
        <w:rPr>
          <w:rFonts w:ascii="Times New Roman" w:hAnsi="Times New Roman" w:cs="Times New Roman"/>
          <w:sz w:val="24"/>
          <w:szCs w:val="24"/>
        </w:rPr>
        <w:t xml:space="preserve">К-систем находится в синергии с </w:t>
      </w:r>
      <w:proofErr w:type="gramStart"/>
      <w:r w:rsidR="00481007">
        <w:rPr>
          <w:rFonts w:ascii="Times New Roman" w:hAnsi="Times New Roman" w:cs="Times New Roman"/>
          <w:sz w:val="24"/>
          <w:szCs w:val="24"/>
        </w:rPr>
        <w:t>трех-масштабностью</w:t>
      </w:r>
      <w:proofErr w:type="gramEnd"/>
      <w:r w:rsidR="00481007">
        <w:rPr>
          <w:rFonts w:ascii="Times New Roman" w:hAnsi="Times New Roman" w:cs="Times New Roman"/>
          <w:sz w:val="24"/>
          <w:szCs w:val="24"/>
        </w:rPr>
        <w:t xml:space="preserve"> моделирования.</w:t>
      </w:r>
      <w:r w:rsidR="00C70E24">
        <w:rPr>
          <w:rFonts w:ascii="Times New Roman" w:hAnsi="Times New Roman" w:cs="Times New Roman"/>
          <w:sz w:val="24"/>
          <w:szCs w:val="24"/>
        </w:rPr>
        <w:t xml:space="preserve"> Интервальный подход </w:t>
      </w:r>
      <w:r w:rsidR="00C70E24" w:rsidRPr="00406A8E">
        <w:rPr>
          <w:rFonts w:ascii="Times New Roman" w:hAnsi="Times New Roman" w:cs="Times New Roman"/>
          <w:sz w:val="24"/>
          <w:szCs w:val="24"/>
        </w:rPr>
        <w:t xml:space="preserve">[4] </w:t>
      </w:r>
      <w:r w:rsidR="00C70E24">
        <w:rPr>
          <w:rFonts w:ascii="Times New Roman" w:hAnsi="Times New Roman" w:cs="Times New Roman"/>
          <w:sz w:val="24"/>
          <w:szCs w:val="24"/>
        </w:rPr>
        <w:t>перспективен при агрегировании статистики численного моделирования</w:t>
      </w:r>
      <w:r w:rsidR="00406A8E">
        <w:rPr>
          <w:rFonts w:ascii="Times New Roman" w:hAnsi="Times New Roman" w:cs="Times New Roman"/>
          <w:sz w:val="24"/>
          <w:szCs w:val="24"/>
        </w:rPr>
        <w:t xml:space="preserve"> на нижестоящем уровне и формировании компактной  модели вышестоящего уровня.</w:t>
      </w:r>
    </w:p>
    <w:p w:rsidR="005642A2" w:rsidRDefault="00FC3515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3515">
        <w:rPr>
          <w:rFonts w:ascii="Times New Roman" w:hAnsi="Times New Roman" w:cs="Times New Roman"/>
          <w:sz w:val="24"/>
          <w:szCs w:val="24"/>
        </w:rPr>
        <w:t>Исследование выполнено в рамках научной программы Национального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515">
        <w:rPr>
          <w:rFonts w:ascii="Times New Roman" w:hAnsi="Times New Roman" w:cs="Times New Roman"/>
          <w:sz w:val="24"/>
          <w:szCs w:val="24"/>
        </w:rPr>
        <w:t>центра физики и математики, направление № 9 «Искусственный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515">
        <w:rPr>
          <w:rFonts w:ascii="Times New Roman" w:hAnsi="Times New Roman" w:cs="Times New Roman"/>
          <w:sz w:val="24"/>
          <w:szCs w:val="24"/>
        </w:rPr>
        <w:t xml:space="preserve">интеллект и большие данные в технических, </w:t>
      </w:r>
      <w:proofErr w:type="spellStart"/>
      <w:r w:rsidRPr="00FC3515">
        <w:rPr>
          <w:rFonts w:ascii="Times New Roman" w:hAnsi="Times New Roman" w:cs="Times New Roman"/>
          <w:sz w:val="24"/>
          <w:szCs w:val="24"/>
        </w:rPr>
        <w:t>промышленных</w:t>
      </w:r>
      <w:proofErr w:type="gramStart"/>
      <w:r w:rsidRPr="00FC3515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FC3515">
        <w:rPr>
          <w:rFonts w:ascii="Times New Roman" w:hAnsi="Times New Roman" w:cs="Times New Roman"/>
          <w:sz w:val="24"/>
          <w:szCs w:val="24"/>
        </w:rPr>
        <w:t>риродных</w:t>
      </w:r>
      <w:proofErr w:type="spellEnd"/>
      <w:r w:rsidRPr="00FC3515">
        <w:rPr>
          <w:rFonts w:ascii="Times New Roman" w:hAnsi="Times New Roman" w:cs="Times New Roman"/>
          <w:sz w:val="24"/>
          <w:szCs w:val="24"/>
        </w:rPr>
        <w:t xml:space="preserve"> и социальных системах»</w:t>
      </w:r>
    </w:p>
    <w:p w:rsidR="005642A2" w:rsidRDefault="00406A8E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:rsidR="00EB3003" w:rsidRDefault="00A53840" w:rsidP="006F110F">
      <w:pPr>
        <w:pStyle w:val="af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3840">
        <w:rPr>
          <w:rFonts w:ascii="Times New Roman" w:hAnsi="Times New Roman" w:cs="Times New Roman"/>
          <w:sz w:val="24"/>
          <w:szCs w:val="24"/>
        </w:rPr>
        <w:t xml:space="preserve">Матюшкин И.В., </w:t>
      </w:r>
      <w:proofErr w:type="spellStart"/>
      <w:r w:rsidRPr="00A53840">
        <w:rPr>
          <w:rFonts w:ascii="Times New Roman" w:hAnsi="Times New Roman" w:cs="Times New Roman"/>
          <w:sz w:val="24"/>
          <w:szCs w:val="24"/>
        </w:rPr>
        <w:t>Тельминов</w:t>
      </w:r>
      <w:proofErr w:type="spellEnd"/>
      <w:r w:rsidRPr="00A53840">
        <w:rPr>
          <w:rFonts w:ascii="Times New Roman" w:hAnsi="Times New Roman" w:cs="Times New Roman"/>
          <w:sz w:val="24"/>
          <w:szCs w:val="24"/>
        </w:rPr>
        <w:t xml:space="preserve"> О.А.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A53840">
        <w:rPr>
          <w:rFonts w:ascii="Times New Roman" w:hAnsi="Times New Roman" w:cs="Times New Roman"/>
          <w:sz w:val="24"/>
          <w:szCs w:val="24"/>
        </w:rPr>
        <w:t>ормально-философские вопросы коннекционизма и актуальные проблемы разработки нейроморфных систем// Электронная техника. Серия 3: Микроэлектроника. – 2022. – № 2(185). – С. 49-59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3840">
        <w:rPr>
          <w:rFonts w:ascii="Times New Roman" w:hAnsi="Times New Roman" w:cs="Times New Roman"/>
          <w:sz w:val="24"/>
          <w:szCs w:val="24"/>
        </w:rPr>
        <w:t>DOI: 10.7868/S2410993222020099</w:t>
      </w:r>
    </w:p>
    <w:p w:rsidR="00E1080E" w:rsidRPr="00E1080E" w:rsidRDefault="00E1080E" w:rsidP="006F110F">
      <w:pPr>
        <w:pStyle w:val="af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080E">
        <w:rPr>
          <w:rFonts w:ascii="Times New Roman" w:hAnsi="Times New Roman" w:cs="Times New Roman"/>
          <w:sz w:val="24"/>
          <w:szCs w:val="24"/>
          <w:lang w:val="en-US"/>
        </w:rPr>
        <w:t xml:space="preserve">/ D. </w:t>
      </w:r>
      <w:proofErr w:type="spellStart"/>
      <w:r w:rsidRPr="00E1080E">
        <w:rPr>
          <w:rFonts w:ascii="Times New Roman" w:hAnsi="Times New Roman" w:cs="Times New Roman"/>
          <w:sz w:val="24"/>
          <w:szCs w:val="24"/>
          <w:lang w:val="en-US"/>
        </w:rPr>
        <w:t>Roshchupkin</w:t>
      </w:r>
      <w:proofErr w:type="spellEnd"/>
      <w:r w:rsidRPr="00E1080E">
        <w:rPr>
          <w:rFonts w:ascii="Times New Roman" w:hAnsi="Times New Roman" w:cs="Times New Roman"/>
          <w:sz w:val="24"/>
          <w:szCs w:val="24"/>
          <w:lang w:val="en-US"/>
        </w:rPr>
        <w:t xml:space="preserve">, A. </w:t>
      </w:r>
      <w:proofErr w:type="spellStart"/>
      <w:r w:rsidRPr="00E1080E">
        <w:rPr>
          <w:rFonts w:ascii="Times New Roman" w:hAnsi="Times New Roman" w:cs="Times New Roman"/>
          <w:sz w:val="24"/>
          <w:szCs w:val="24"/>
          <w:lang w:val="en-US"/>
        </w:rPr>
        <w:t>Redkin</w:t>
      </w:r>
      <w:proofErr w:type="spellEnd"/>
      <w:r w:rsidRPr="00E1080E">
        <w:rPr>
          <w:rFonts w:ascii="Times New Roman" w:hAnsi="Times New Roman" w:cs="Times New Roman"/>
          <w:sz w:val="24"/>
          <w:szCs w:val="24"/>
          <w:lang w:val="en-US"/>
        </w:rPr>
        <w:t xml:space="preserve">, E. </w:t>
      </w:r>
      <w:proofErr w:type="spellStart"/>
      <w:r w:rsidRPr="00E1080E">
        <w:rPr>
          <w:rFonts w:ascii="Times New Roman" w:hAnsi="Times New Roman" w:cs="Times New Roman"/>
          <w:sz w:val="24"/>
          <w:szCs w:val="24"/>
          <w:lang w:val="en-US"/>
        </w:rPr>
        <w:t>Emelin</w:t>
      </w:r>
      <w:proofErr w:type="spellEnd"/>
      <w:r w:rsidRPr="00E1080E">
        <w:rPr>
          <w:rFonts w:ascii="Times New Roman" w:hAnsi="Times New Roman" w:cs="Times New Roman"/>
          <w:sz w:val="24"/>
          <w:szCs w:val="24"/>
          <w:lang w:val="en-US"/>
        </w:rPr>
        <w:t>, S. Sakharov. Ultraviolet radiatio</w:t>
      </w:r>
      <w:r w:rsidR="0090516C">
        <w:rPr>
          <w:rFonts w:ascii="Times New Roman" w:hAnsi="Times New Roman" w:cs="Times New Roman"/>
          <w:sz w:val="24"/>
          <w:szCs w:val="24"/>
          <w:lang w:val="en-US"/>
        </w:rPr>
        <w:t xml:space="preserve">n sensor based on </w:t>
      </w:r>
      <w:proofErr w:type="spellStart"/>
      <w:r w:rsidR="0090516C">
        <w:rPr>
          <w:rFonts w:ascii="Times New Roman" w:hAnsi="Times New Roman" w:cs="Times New Roman"/>
          <w:sz w:val="24"/>
          <w:szCs w:val="24"/>
          <w:lang w:val="en-US"/>
        </w:rPr>
        <w:t>zno</w:t>
      </w:r>
      <w:proofErr w:type="spellEnd"/>
      <w:r w:rsidR="009051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0516C">
        <w:rPr>
          <w:rFonts w:ascii="Times New Roman" w:hAnsi="Times New Roman" w:cs="Times New Roman"/>
          <w:sz w:val="24"/>
          <w:szCs w:val="24"/>
          <w:lang w:val="en-US"/>
        </w:rPr>
        <w:t>nanorods</w:t>
      </w:r>
      <w:proofErr w:type="spellEnd"/>
      <w:r w:rsidR="0090516C">
        <w:rPr>
          <w:rFonts w:ascii="Times New Roman" w:hAnsi="Times New Roman" w:cs="Times New Roman"/>
          <w:sz w:val="24"/>
          <w:szCs w:val="24"/>
          <w:lang w:val="en-US"/>
        </w:rPr>
        <w:t>/L</w:t>
      </w:r>
      <w:r w:rsidRPr="00E1080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0516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90516C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E1080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0516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90516C">
        <w:rPr>
          <w:rFonts w:ascii="Times New Roman" w:hAnsi="Times New Roman" w:cs="Times New Roman"/>
          <w:sz w:val="24"/>
          <w:szCs w:val="24"/>
          <w:lang w:val="en-US"/>
        </w:rPr>
        <w:t>SiO</w:t>
      </w:r>
      <w:r w:rsidRPr="0090516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14</w:t>
      </w:r>
      <w:r w:rsidRPr="00E1080E">
        <w:rPr>
          <w:rFonts w:ascii="Times New Roman" w:hAnsi="Times New Roman" w:cs="Times New Roman"/>
          <w:sz w:val="24"/>
          <w:szCs w:val="24"/>
          <w:lang w:val="en-US"/>
        </w:rPr>
        <w:t xml:space="preserve"> microbalance // Sensors. – 2021. – Vol. 21, No. 12. – DOI 10.3390/s21124170.</w:t>
      </w:r>
    </w:p>
    <w:p w:rsidR="00EB3003" w:rsidRPr="00E729A1" w:rsidRDefault="00A107DE" w:rsidP="006F110F">
      <w:pPr>
        <w:pStyle w:val="af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7DE"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Becker, Ph.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Loche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Rezaei</w:t>
      </w:r>
      <w:proofErr w:type="spellEnd"/>
      <w:r w:rsidRPr="00A107DE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07DE">
        <w:rPr>
          <w:rFonts w:ascii="Times New Roman" w:hAnsi="Times New Roman" w:cs="Times New Roman"/>
          <w:sz w:val="24"/>
          <w:szCs w:val="24"/>
          <w:lang w:val="en-US"/>
        </w:rPr>
        <w:t>et al. Multiscale Modeling of Aqueous Electric Double Layer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107DE">
        <w:rPr>
          <w:rFonts w:ascii="Times New Roman" w:hAnsi="Times New Roman" w:cs="Times New Roman"/>
          <w:sz w:val="24"/>
          <w:szCs w:val="24"/>
          <w:lang w:val="en-US"/>
        </w:rPr>
        <w:t xml:space="preserve"> // Chemical Reviews. – 2024. – Vol. 124, No. 1. – P. 1-26. – DOI 10.1021/acs.chemrev.3c00307.</w:t>
      </w:r>
    </w:p>
    <w:p w:rsidR="00E729A1" w:rsidRPr="00A107DE" w:rsidRDefault="00E729A1" w:rsidP="006F110F">
      <w:pPr>
        <w:pStyle w:val="af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729A1">
        <w:rPr>
          <w:rFonts w:ascii="Times New Roman" w:hAnsi="Times New Roman" w:cs="Times New Roman"/>
          <w:sz w:val="24"/>
          <w:szCs w:val="24"/>
          <w:lang w:val="en-US"/>
        </w:rPr>
        <w:t xml:space="preserve"> A. Y. </w:t>
      </w:r>
      <w:proofErr w:type="spellStart"/>
      <w:r w:rsidRPr="00E729A1">
        <w:rPr>
          <w:rFonts w:ascii="Times New Roman" w:hAnsi="Times New Roman" w:cs="Times New Roman"/>
          <w:sz w:val="24"/>
          <w:szCs w:val="24"/>
          <w:lang w:val="en-US"/>
        </w:rPr>
        <w:t>Morozov</w:t>
      </w:r>
      <w:proofErr w:type="spellEnd"/>
      <w:r w:rsidRPr="00E729A1">
        <w:rPr>
          <w:rFonts w:ascii="Times New Roman" w:hAnsi="Times New Roman" w:cs="Times New Roman"/>
          <w:sz w:val="24"/>
          <w:szCs w:val="24"/>
          <w:lang w:val="en-US"/>
        </w:rPr>
        <w:t xml:space="preserve">, K. K. </w:t>
      </w:r>
      <w:proofErr w:type="spellStart"/>
      <w:r w:rsidRPr="00E729A1">
        <w:rPr>
          <w:rFonts w:ascii="Times New Roman" w:hAnsi="Times New Roman" w:cs="Times New Roman"/>
          <w:sz w:val="24"/>
          <w:szCs w:val="24"/>
          <w:lang w:val="en-US"/>
        </w:rPr>
        <w:t>Abgaryan</w:t>
      </w:r>
      <w:proofErr w:type="spellEnd"/>
      <w:r w:rsidRPr="00E729A1">
        <w:rPr>
          <w:rFonts w:ascii="Times New Roman" w:hAnsi="Times New Roman" w:cs="Times New Roman"/>
          <w:sz w:val="24"/>
          <w:szCs w:val="24"/>
          <w:lang w:val="en-US"/>
        </w:rPr>
        <w:t xml:space="preserve">, D. L. </w:t>
      </w:r>
      <w:proofErr w:type="spellStart"/>
      <w:r w:rsidRPr="00E729A1">
        <w:rPr>
          <w:rFonts w:ascii="Times New Roman" w:hAnsi="Times New Roman" w:cs="Times New Roman"/>
          <w:sz w:val="24"/>
          <w:szCs w:val="24"/>
          <w:lang w:val="en-US"/>
        </w:rPr>
        <w:t>Reviznikov</w:t>
      </w:r>
      <w:proofErr w:type="spellEnd"/>
      <w:r w:rsidRPr="00E729A1">
        <w:rPr>
          <w:rFonts w:ascii="Times New Roman" w:hAnsi="Times New Roman" w:cs="Times New Roman"/>
          <w:sz w:val="24"/>
          <w:szCs w:val="24"/>
          <w:lang w:val="en-US"/>
        </w:rPr>
        <w:t xml:space="preserve">. Interval Model of a </w:t>
      </w:r>
      <w:proofErr w:type="spellStart"/>
      <w:r w:rsidRPr="00E729A1">
        <w:rPr>
          <w:rFonts w:ascii="Times New Roman" w:hAnsi="Times New Roman" w:cs="Times New Roman"/>
          <w:sz w:val="24"/>
          <w:szCs w:val="24"/>
          <w:lang w:val="en-US"/>
        </w:rPr>
        <w:t>Memristor</w:t>
      </w:r>
      <w:proofErr w:type="spellEnd"/>
      <w:r w:rsidRPr="00E729A1">
        <w:rPr>
          <w:rFonts w:ascii="Times New Roman" w:hAnsi="Times New Roman" w:cs="Times New Roman"/>
          <w:sz w:val="24"/>
          <w:szCs w:val="24"/>
          <w:lang w:val="en-US"/>
        </w:rPr>
        <w:t xml:space="preserve"> Crossbar Network // </w:t>
      </w:r>
      <w:proofErr w:type="spellStart"/>
      <w:r w:rsidRPr="00E729A1">
        <w:rPr>
          <w:rFonts w:ascii="Times New Roman" w:hAnsi="Times New Roman" w:cs="Times New Roman"/>
          <w:sz w:val="24"/>
          <w:szCs w:val="24"/>
          <w:lang w:val="en-US"/>
        </w:rPr>
        <w:t>Physica</w:t>
      </w:r>
      <w:proofErr w:type="spellEnd"/>
      <w:r w:rsidRPr="00E729A1">
        <w:rPr>
          <w:rFonts w:ascii="Times New Roman" w:hAnsi="Times New Roman" w:cs="Times New Roman"/>
          <w:sz w:val="24"/>
          <w:szCs w:val="24"/>
          <w:lang w:val="en-US"/>
        </w:rPr>
        <w:t xml:space="preserve"> Status Solidi (B): Basic Solid State Physics. – 2022. – Vol. 259, No. 11. – P. 2200150. – DOI 10.1002/pssb.202200150. – EDN QHFYCU.</w:t>
      </w:r>
    </w:p>
    <w:p w:rsidR="00E1080E" w:rsidRPr="0000778B" w:rsidRDefault="00A53840" w:rsidP="006F110F">
      <w:pPr>
        <w:pStyle w:val="af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778B">
        <w:rPr>
          <w:rFonts w:ascii="Times New Roman" w:hAnsi="Times New Roman" w:cs="Times New Roman"/>
          <w:sz w:val="24"/>
          <w:szCs w:val="24"/>
        </w:rPr>
        <w:t>Горохов</w:t>
      </w:r>
      <w:r w:rsidR="00045438" w:rsidRPr="0000778B">
        <w:rPr>
          <w:rFonts w:ascii="Times New Roman" w:hAnsi="Times New Roman" w:cs="Times New Roman"/>
          <w:sz w:val="24"/>
          <w:szCs w:val="24"/>
        </w:rPr>
        <w:t xml:space="preserve"> С. А.</w:t>
      </w:r>
      <w:r w:rsidRPr="0000778B">
        <w:rPr>
          <w:rFonts w:ascii="Times New Roman" w:hAnsi="Times New Roman" w:cs="Times New Roman"/>
          <w:sz w:val="24"/>
          <w:szCs w:val="24"/>
        </w:rPr>
        <w:t>, Резванов</w:t>
      </w:r>
      <w:r w:rsidR="00045438" w:rsidRPr="0000778B">
        <w:rPr>
          <w:rFonts w:ascii="Times New Roman" w:hAnsi="Times New Roman" w:cs="Times New Roman"/>
          <w:sz w:val="24"/>
          <w:szCs w:val="24"/>
        </w:rPr>
        <w:t xml:space="preserve"> А. А.</w:t>
      </w:r>
      <w:r w:rsidRPr="0000778B">
        <w:rPr>
          <w:rFonts w:ascii="Times New Roman" w:hAnsi="Times New Roman" w:cs="Times New Roman"/>
          <w:sz w:val="24"/>
          <w:szCs w:val="24"/>
        </w:rPr>
        <w:t xml:space="preserve">, </w:t>
      </w:r>
      <w:r w:rsidR="00045438" w:rsidRPr="0000778B">
        <w:rPr>
          <w:rFonts w:ascii="Times New Roman" w:hAnsi="Times New Roman" w:cs="Times New Roman"/>
          <w:sz w:val="24"/>
          <w:szCs w:val="24"/>
        </w:rPr>
        <w:t>Резник А. А</w:t>
      </w:r>
      <w:r w:rsidRPr="0000778B">
        <w:rPr>
          <w:rFonts w:ascii="Times New Roman" w:hAnsi="Times New Roman" w:cs="Times New Roman"/>
          <w:sz w:val="24"/>
          <w:szCs w:val="24"/>
        </w:rPr>
        <w:t xml:space="preserve">. </w:t>
      </w:r>
      <w:r w:rsidR="00EB3003" w:rsidRPr="0000778B">
        <w:rPr>
          <w:rFonts w:ascii="Times New Roman" w:hAnsi="Times New Roman" w:cs="Times New Roman"/>
          <w:sz w:val="24"/>
          <w:szCs w:val="24"/>
        </w:rPr>
        <w:t xml:space="preserve">Энергетические барьеры миграции точечных дефектов в </w:t>
      </w:r>
      <w:proofErr w:type="spellStart"/>
      <w:r w:rsidR="00EB3003" w:rsidRPr="0000778B">
        <w:rPr>
          <w:rFonts w:ascii="Times New Roman" w:hAnsi="Times New Roman" w:cs="Times New Roman"/>
          <w:sz w:val="24"/>
          <w:szCs w:val="24"/>
        </w:rPr>
        <w:t>TiN</w:t>
      </w:r>
      <w:proofErr w:type="spellEnd"/>
      <w:r w:rsidR="00EB3003" w:rsidRPr="0000778B">
        <w:rPr>
          <w:rFonts w:ascii="Times New Roman" w:hAnsi="Times New Roman" w:cs="Times New Roman"/>
          <w:sz w:val="24"/>
          <w:szCs w:val="24"/>
        </w:rPr>
        <w:t xml:space="preserve"> из первых принципов // Электронная техника. Серия 3: Микроэлектроника. – 2023. – № 3(191). – С. 5-13. – DOI 10.7868/S2410993223030016.</w:t>
      </w:r>
    </w:p>
    <w:p w:rsidR="009915A9" w:rsidRPr="009915A9" w:rsidRDefault="009915A9" w:rsidP="009915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15A9" w:rsidRPr="009915A9" w:rsidRDefault="00880724" w:rsidP="009915A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80724">
        <w:rPr>
          <w:rFonts w:ascii="Times New Roman" w:hAnsi="Times New Roman" w:cs="Times New Roman"/>
          <w:sz w:val="24"/>
          <w:szCs w:val="24"/>
          <w:lang w:val="en-US"/>
        </w:rPr>
        <w:t xml:space="preserve">THREE-SCALE MODELING AND THE </w:t>
      </w:r>
      <w:r w:rsidR="00C07A97" w:rsidRPr="00880724">
        <w:rPr>
          <w:rFonts w:ascii="Times New Roman" w:hAnsi="Times New Roman" w:cs="Times New Roman"/>
          <w:sz w:val="24"/>
          <w:szCs w:val="24"/>
          <w:lang w:val="en-US"/>
        </w:rPr>
        <w:t>TERMS</w:t>
      </w:r>
      <w:r w:rsidRPr="00880724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80724">
        <w:rPr>
          <w:rFonts w:ascii="Times New Roman" w:hAnsi="Times New Roman" w:cs="Times New Roman"/>
          <w:sz w:val="24"/>
          <w:szCs w:val="24"/>
          <w:lang w:val="en-US"/>
        </w:rPr>
        <w:t>-SYSTEMS: THE EXAMPLE OF A UV RADIATION SENSOR BASED ON ZINC OXIDE NANORODS.</w:t>
      </w:r>
    </w:p>
    <w:p w:rsidR="009915A9" w:rsidRPr="009915A9" w:rsidRDefault="009915A9" w:rsidP="009915A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915A9">
        <w:rPr>
          <w:rFonts w:ascii="Times New Roman" w:hAnsi="Times New Roman" w:cs="Times New Roman"/>
          <w:sz w:val="24"/>
          <w:szCs w:val="24"/>
          <w:lang w:val="en-US"/>
        </w:rPr>
        <w:t xml:space="preserve">I.V. </w:t>
      </w:r>
      <w:proofErr w:type="spellStart"/>
      <w:r w:rsidRPr="009915A9">
        <w:rPr>
          <w:rFonts w:ascii="Times New Roman" w:hAnsi="Times New Roman" w:cs="Times New Roman"/>
          <w:sz w:val="24"/>
          <w:szCs w:val="24"/>
          <w:lang w:val="en-US"/>
        </w:rPr>
        <w:t>Matyushkin</w:t>
      </w:r>
      <w:proofErr w:type="spellEnd"/>
      <w:r w:rsidRPr="009915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915A9" w:rsidRPr="009915A9" w:rsidRDefault="009915A9" w:rsidP="009915A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915A9" w:rsidRPr="009915A9" w:rsidRDefault="009915A9" w:rsidP="009915A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915A9"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646210" w:rsidRPr="00646210">
        <w:rPr>
          <w:rFonts w:ascii="Times New Roman" w:hAnsi="Times New Roman" w:cs="Times New Roman"/>
          <w:sz w:val="24"/>
          <w:szCs w:val="24"/>
          <w:lang w:val="en-US"/>
        </w:rPr>
        <w:t xml:space="preserve">The relevance of using the </w:t>
      </w:r>
      <w:r w:rsidR="00646210">
        <w:rPr>
          <w:rFonts w:ascii="Times New Roman" w:hAnsi="Times New Roman" w:cs="Times New Roman"/>
          <w:sz w:val="24"/>
          <w:szCs w:val="24"/>
        </w:rPr>
        <w:t>С</w:t>
      </w:r>
      <w:r w:rsidR="00646210" w:rsidRPr="00646210">
        <w:rPr>
          <w:rFonts w:ascii="Times New Roman" w:hAnsi="Times New Roman" w:cs="Times New Roman"/>
          <w:sz w:val="24"/>
          <w:szCs w:val="24"/>
          <w:lang w:val="en-US"/>
        </w:rPr>
        <w:t xml:space="preserve">-systems formalism as a tool for implementing three-scale models is shown. Methodological issues are considered </w:t>
      </w:r>
      <w:r w:rsidR="004F681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64621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46210" w:rsidRPr="00646210">
        <w:rPr>
          <w:rFonts w:ascii="Times New Roman" w:hAnsi="Times New Roman" w:cs="Times New Roman"/>
          <w:sz w:val="24"/>
          <w:szCs w:val="24"/>
          <w:lang w:val="en-US"/>
        </w:rPr>
        <w:t xml:space="preserve"> the example of a matrix struc</w:t>
      </w:r>
      <w:r w:rsidR="004F6811">
        <w:rPr>
          <w:rFonts w:ascii="Times New Roman" w:hAnsi="Times New Roman" w:cs="Times New Roman"/>
          <w:sz w:val="24"/>
          <w:szCs w:val="24"/>
          <w:lang w:val="en-US"/>
        </w:rPr>
        <w:t>ture based on a 1D-nanomaterial</w:t>
      </w:r>
      <w:r w:rsidRPr="009915A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915A9" w:rsidRPr="009915A9" w:rsidRDefault="009915A9" w:rsidP="009915A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42A2" w:rsidRDefault="009915A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915A9"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r w:rsidR="00C3388F">
        <w:rPr>
          <w:rFonts w:ascii="Times New Roman" w:hAnsi="Times New Roman" w:cs="Times New Roman"/>
          <w:sz w:val="24"/>
          <w:szCs w:val="24"/>
          <w:lang w:val="en-US"/>
        </w:rPr>
        <w:t>nano</w:t>
      </w:r>
      <w:r w:rsidR="00C3388F" w:rsidRPr="00C3388F">
        <w:rPr>
          <w:rFonts w:ascii="Times New Roman" w:hAnsi="Times New Roman" w:cs="Times New Roman"/>
          <w:sz w:val="24"/>
          <w:szCs w:val="24"/>
          <w:lang w:val="en-US"/>
        </w:rPr>
        <w:t xml:space="preserve">structure, </w:t>
      </w:r>
      <w:r w:rsidRPr="009915A9">
        <w:rPr>
          <w:rFonts w:ascii="Times New Roman" w:hAnsi="Times New Roman" w:cs="Times New Roman"/>
          <w:sz w:val="24"/>
          <w:szCs w:val="24"/>
          <w:lang w:val="en-US"/>
        </w:rPr>
        <w:t>C-system, connectionism, methods of modeling.</w:t>
      </w:r>
    </w:p>
    <w:sectPr w:rsidR="005642A2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B1758"/>
    <w:multiLevelType w:val="hybridMultilevel"/>
    <w:tmpl w:val="3216DE38"/>
    <w:lvl w:ilvl="0" w:tplc="C87A68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6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642A2"/>
    <w:rsid w:val="0000778B"/>
    <w:rsid w:val="00045438"/>
    <w:rsid w:val="00155B4A"/>
    <w:rsid w:val="00171D8C"/>
    <w:rsid w:val="001B4F34"/>
    <w:rsid w:val="00245DFF"/>
    <w:rsid w:val="00280C21"/>
    <w:rsid w:val="002946E8"/>
    <w:rsid w:val="00296EA3"/>
    <w:rsid w:val="002E261B"/>
    <w:rsid w:val="002F7806"/>
    <w:rsid w:val="0031151A"/>
    <w:rsid w:val="003263C7"/>
    <w:rsid w:val="0035782E"/>
    <w:rsid w:val="003E5D8E"/>
    <w:rsid w:val="00406A8E"/>
    <w:rsid w:val="004073BE"/>
    <w:rsid w:val="00481007"/>
    <w:rsid w:val="004F6811"/>
    <w:rsid w:val="005642A2"/>
    <w:rsid w:val="005903C8"/>
    <w:rsid w:val="005F6C71"/>
    <w:rsid w:val="00643B75"/>
    <w:rsid w:val="006457C2"/>
    <w:rsid w:val="00646210"/>
    <w:rsid w:val="006644C2"/>
    <w:rsid w:val="006F110F"/>
    <w:rsid w:val="00784DAE"/>
    <w:rsid w:val="00880724"/>
    <w:rsid w:val="008F3319"/>
    <w:rsid w:val="0090516C"/>
    <w:rsid w:val="009155D8"/>
    <w:rsid w:val="009334CB"/>
    <w:rsid w:val="009915A9"/>
    <w:rsid w:val="009A02D8"/>
    <w:rsid w:val="009B11E9"/>
    <w:rsid w:val="009C7A5A"/>
    <w:rsid w:val="00A107DE"/>
    <w:rsid w:val="00A53840"/>
    <w:rsid w:val="00AD604D"/>
    <w:rsid w:val="00B563CD"/>
    <w:rsid w:val="00B66548"/>
    <w:rsid w:val="00B93792"/>
    <w:rsid w:val="00BC1772"/>
    <w:rsid w:val="00C07A97"/>
    <w:rsid w:val="00C3388F"/>
    <w:rsid w:val="00C57052"/>
    <w:rsid w:val="00C70E24"/>
    <w:rsid w:val="00D11339"/>
    <w:rsid w:val="00D5746E"/>
    <w:rsid w:val="00D96336"/>
    <w:rsid w:val="00DE3B3A"/>
    <w:rsid w:val="00E1080E"/>
    <w:rsid w:val="00E36379"/>
    <w:rsid w:val="00E729A1"/>
    <w:rsid w:val="00EB3003"/>
    <w:rsid w:val="00EE5348"/>
    <w:rsid w:val="00F11B5D"/>
    <w:rsid w:val="00FB431E"/>
    <w:rsid w:val="00FC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FreeSans"/>
    </w:rPr>
  </w:style>
  <w:style w:type="paragraph" w:customStyle="1" w:styleId="ad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e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f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1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paragraph" w:styleId="af2">
    <w:name w:val="List Paragraph"/>
    <w:basedOn w:val="a"/>
    <w:uiPriority w:val="34"/>
    <w:qFormat/>
    <w:rsid w:val="00EB3003"/>
    <w:pPr>
      <w:ind w:left="720"/>
      <w:contextualSpacing/>
    </w:pPr>
  </w:style>
  <w:style w:type="character" w:styleId="af3">
    <w:name w:val="Placeholder Text"/>
    <w:basedOn w:val="a0"/>
    <w:uiPriority w:val="99"/>
    <w:semiHidden/>
    <w:rsid w:val="002E261B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2E261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26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Maigor</cp:lastModifiedBy>
  <cp:revision>10</cp:revision>
  <dcterms:created xsi:type="dcterms:W3CDTF">2024-10-14T15:02:00Z</dcterms:created>
  <dcterms:modified xsi:type="dcterms:W3CDTF">2024-10-14T16:39:00Z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